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jpg" ContentType="image/jpeg"/>
  <Default Extension="odttf" ContentType="application/vnd.openxmlformats-officedocument.obfuscatedFon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D11B2" w:rsidRDefault="00BC0137">
      <w:pPr>
        <w:spacing w:after="0" w:line="240" w:lineRule="auto"/>
        <w:jc w:val="center"/>
        <w:rPr>
          <w:rFonts w:ascii="Arial Narrow" w:eastAsia="Arial Narrow" w:hAnsi="Arial Narrow" w:cs="Arial Narrow"/>
          <w:b/>
          <w:bCs/>
        </w:rPr>
      </w:pPr>
      <w:r>
        <w:rPr>
          <w:rFonts w:ascii="Arial Narrow" w:eastAsia="Arial Narrow" w:hAnsi="Arial Narrow" w:cs="Arial Narrow"/>
          <w:b/>
          <w:bCs/>
        </w:rPr>
        <w:t>MODELO DE RELATÓRIO FINAL DE ATIVIDADES EXTENSIONISTAS</w:t>
      </w:r>
    </w:p>
    <w:tbl>
      <w:tblPr>
        <w:tblStyle w:val="a"/>
        <w:tblW w:w="9174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9174"/>
      </w:tblGrid>
      <w:tr w:rsidR="00CD11B2">
        <w:tc>
          <w:tcPr>
            <w:tcW w:w="9174" w:type="dxa"/>
            <w:shd w:val="clear" w:color="auto" w:fill="00B050"/>
          </w:tcPr>
          <w:p w:rsidR="00CD11B2" w:rsidRDefault="00BC0137">
            <w:pPr>
              <w:jc w:val="both"/>
              <w:rPr>
                <w:rFonts w:ascii="Arial Narrow" w:eastAsia="Arial Narrow" w:hAnsi="Arial Narrow" w:cs="Arial Narrow"/>
                <w:b/>
                <w:bCs/>
                <w:color w:val="000000"/>
              </w:rPr>
            </w:pPr>
            <w:r>
              <w:rPr>
                <w:rFonts w:ascii="Arial Narrow" w:eastAsia="Arial Narrow" w:hAnsi="Arial Narrow" w:cs="Arial Narrow"/>
                <w:b/>
                <w:bCs/>
                <w:color w:val="000000"/>
              </w:rPr>
              <w:t>1. Identificação</w:t>
            </w:r>
          </w:p>
        </w:tc>
      </w:tr>
      <w:tr w:rsidR="00CD11B2">
        <w:tc>
          <w:tcPr>
            <w:tcW w:w="9174" w:type="dxa"/>
          </w:tcPr>
          <w:p w:rsidR="00CD11B2" w:rsidRDefault="00BC0137">
            <w:pPr>
              <w:jc w:val="both"/>
              <w:rPr>
                <w:rFonts w:ascii="Arial Narrow" w:eastAsia="Arial Narrow" w:hAnsi="Arial Narrow" w:cs="Arial Narrow"/>
                <w:b/>
                <w:bCs/>
                <w:color w:val="000000"/>
              </w:rPr>
            </w:pPr>
            <w:r>
              <w:rPr>
                <w:rFonts w:ascii="Arial Narrow" w:eastAsia="Arial Narrow" w:hAnsi="Arial Narrow" w:cs="Arial Narrow"/>
                <w:b/>
                <w:bCs/>
                <w:color w:val="000000"/>
              </w:rPr>
              <w:t>Acadêmicos:</w:t>
            </w:r>
          </w:p>
          <w:p w:rsidR="00CD11B2" w:rsidRDefault="00BC0137" w:rsidP="00F95397">
            <w:pPr>
              <w:jc w:val="both"/>
              <w:rPr>
                <w:rFonts w:ascii="Arial Narrow" w:eastAsia="Arial Narrow" w:hAnsi="Arial Narrow" w:cs="Arial Narrow"/>
                <w:b/>
                <w:bCs/>
                <w:color w:val="000000"/>
              </w:rPr>
            </w:pPr>
            <w:r>
              <w:rPr>
                <w:rFonts w:ascii="Arial Narrow" w:eastAsia="Arial Narrow" w:hAnsi="Arial Narrow" w:cs="Arial Narrow"/>
                <w:b/>
                <w:bCs/>
                <w:color w:val="000000"/>
              </w:rPr>
              <w:t>1. Caroline</w:t>
            </w:r>
            <w:r>
              <w:rPr>
                <w:rFonts w:ascii="Arial Narrow" w:eastAsia="Arial Narrow" w:hAnsi="Arial Narrow" w:cs="Arial Narrow"/>
                <w:b/>
                <w:bCs/>
              </w:rPr>
              <w:t xml:space="preserve"> Tirapeles Menegon </w:t>
            </w:r>
          </w:p>
        </w:tc>
      </w:tr>
      <w:tr w:rsidR="00CD11B2">
        <w:tc>
          <w:tcPr>
            <w:tcW w:w="9174" w:type="dxa"/>
          </w:tcPr>
          <w:p w:rsidR="00CD11B2" w:rsidRDefault="00BC0137">
            <w:pPr>
              <w:jc w:val="both"/>
              <w:rPr>
                <w:rFonts w:ascii="Arial Narrow" w:eastAsia="Arial Narrow" w:hAnsi="Arial Narrow" w:cs="Arial Narrow"/>
                <w:color w:val="000000"/>
              </w:rPr>
            </w:pPr>
            <w:r>
              <w:rPr>
                <w:rFonts w:ascii="Arial Narrow" w:eastAsia="Arial Narrow" w:hAnsi="Arial Narrow" w:cs="Arial Narrow"/>
                <w:b/>
                <w:bCs/>
                <w:color w:val="000000"/>
              </w:rPr>
              <w:t xml:space="preserve">Curso de Graduação: </w:t>
            </w:r>
          </w:p>
        </w:tc>
      </w:tr>
      <w:tr w:rsidR="00CD11B2">
        <w:tc>
          <w:tcPr>
            <w:tcW w:w="9174" w:type="dxa"/>
          </w:tcPr>
          <w:p w:rsidR="00CD11B2" w:rsidRDefault="00BC0137">
            <w:pPr>
              <w:jc w:val="both"/>
              <w:rPr>
                <w:rFonts w:ascii="Arial Narrow" w:eastAsia="Arial Narrow" w:hAnsi="Arial Narrow" w:cs="Arial Narrow"/>
                <w:b/>
                <w:bCs/>
                <w:color w:val="000000"/>
              </w:rPr>
            </w:pPr>
            <w:r>
              <w:rPr>
                <w:rFonts w:ascii="Arial Narrow" w:eastAsia="Arial Narrow" w:hAnsi="Arial Narrow" w:cs="Arial Narrow"/>
                <w:b/>
                <w:bCs/>
                <w:color w:val="000000"/>
              </w:rPr>
              <w:t xml:space="preserve">Disciplina: </w:t>
            </w:r>
            <w:r w:rsidR="00F95397">
              <w:rPr>
                <w:rFonts w:ascii="Arial Narrow" w:eastAsia="Arial Narrow" w:hAnsi="Arial Narrow" w:cs="Arial Narrow"/>
                <w:color w:val="000000"/>
              </w:rPr>
              <w:t>Atividades extensionista</w:t>
            </w:r>
          </w:p>
        </w:tc>
      </w:tr>
      <w:tr w:rsidR="00CD11B2">
        <w:tc>
          <w:tcPr>
            <w:tcW w:w="9174" w:type="dxa"/>
          </w:tcPr>
          <w:p w:rsidR="00CD11B2" w:rsidRDefault="00BC0137">
            <w:pPr>
              <w:jc w:val="both"/>
              <w:rPr>
                <w:rFonts w:ascii="Arial Narrow" w:eastAsia="Arial Narrow" w:hAnsi="Arial Narrow" w:cs="Arial Narrow"/>
                <w:color w:val="000000"/>
              </w:rPr>
            </w:pPr>
            <w:r>
              <w:rPr>
                <w:rFonts w:ascii="Arial Narrow" w:eastAsia="Arial Narrow" w:hAnsi="Arial Narrow" w:cs="Arial Narrow"/>
                <w:b/>
                <w:bCs/>
                <w:color w:val="000000"/>
              </w:rPr>
              <w:t xml:space="preserve">Professor responsável: </w:t>
            </w:r>
            <w:r w:rsidR="00F95397">
              <w:rPr>
                <w:rFonts w:ascii="Arial Narrow" w:eastAsia="Arial Narrow" w:hAnsi="Arial Narrow" w:cs="Arial Narrow"/>
                <w:b/>
                <w:bCs/>
                <w:color w:val="000000"/>
              </w:rPr>
              <w:t xml:space="preserve"> Jenifer</w:t>
            </w:r>
          </w:p>
        </w:tc>
      </w:tr>
    </w:tbl>
    <w:p w:rsidR="00CD11B2" w:rsidRDefault="00CD11B2">
      <w:pPr>
        <w:spacing w:after="0" w:line="240" w:lineRule="auto"/>
        <w:jc w:val="both"/>
        <w:rPr>
          <w:rFonts w:ascii="Arial Narrow" w:eastAsia="Arial Narrow" w:hAnsi="Arial Narrow" w:cs="Arial Narrow"/>
          <w:b/>
          <w:bCs/>
          <w:color w:val="000000"/>
        </w:rPr>
      </w:pPr>
    </w:p>
    <w:tbl>
      <w:tblPr>
        <w:tblStyle w:val="a0"/>
        <w:tblW w:w="9174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4609"/>
        <w:gridCol w:w="4565"/>
      </w:tblGrid>
      <w:tr w:rsidR="00CD11B2">
        <w:tc>
          <w:tcPr>
            <w:tcW w:w="9174" w:type="dxa"/>
            <w:gridSpan w:val="2"/>
            <w:shd w:val="clear" w:color="auto" w:fill="00B050"/>
          </w:tcPr>
          <w:p w:rsidR="00CD11B2" w:rsidRDefault="00BC0137">
            <w:pPr>
              <w:jc w:val="both"/>
              <w:rPr>
                <w:rFonts w:ascii="Arial Narrow" w:eastAsia="Arial Narrow" w:hAnsi="Arial Narrow" w:cs="Arial Narrow"/>
                <w:b/>
                <w:bCs/>
                <w:color w:val="000000"/>
              </w:rPr>
            </w:pPr>
            <w:r>
              <w:rPr>
                <w:rFonts w:ascii="Arial Narrow" w:eastAsia="Arial Narrow" w:hAnsi="Arial Narrow" w:cs="Arial Narrow"/>
                <w:b/>
                <w:bCs/>
                <w:color w:val="000000"/>
              </w:rPr>
              <w:t>2. Atividade Extensionista 1</w:t>
            </w:r>
          </w:p>
        </w:tc>
      </w:tr>
      <w:tr w:rsidR="00CD11B2">
        <w:tc>
          <w:tcPr>
            <w:tcW w:w="9174" w:type="dxa"/>
            <w:gridSpan w:val="2"/>
          </w:tcPr>
          <w:p w:rsidR="00CD11B2" w:rsidRDefault="00BC0137">
            <w:pPr>
              <w:jc w:val="both"/>
              <w:rPr>
                <w:rFonts w:ascii="Arial Narrow" w:eastAsia="Arial Narrow" w:hAnsi="Arial Narrow" w:cs="Arial Narrow"/>
                <w:b/>
                <w:bCs/>
                <w:color w:val="000000"/>
              </w:rPr>
            </w:pPr>
            <w:r>
              <w:rPr>
                <w:rFonts w:ascii="Arial Narrow" w:eastAsia="Arial Narrow" w:hAnsi="Arial Narrow" w:cs="Arial Narrow"/>
                <w:b/>
                <w:bCs/>
                <w:color w:val="000000"/>
              </w:rPr>
              <w:t xml:space="preserve">Tema da atividade: </w:t>
            </w:r>
            <w:r w:rsidR="00F95397">
              <w:rPr>
                <w:rFonts w:ascii="Arial Narrow" w:eastAsia="Arial Narrow" w:hAnsi="Arial Narrow" w:cs="Arial Narrow"/>
                <w:b/>
                <w:bCs/>
              </w:rPr>
              <w:t>Bazar de Roupas</w:t>
            </w:r>
          </w:p>
        </w:tc>
      </w:tr>
      <w:tr w:rsidR="00CD11B2">
        <w:tc>
          <w:tcPr>
            <w:tcW w:w="9174" w:type="dxa"/>
            <w:gridSpan w:val="2"/>
          </w:tcPr>
          <w:p w:rsidR="00CD11B2" w:rsidRDefault="00BC0137">
            <w:pPr>
              <w:jc w:val="both"/>
              <w:rPr>
                <w:rFonts w:ascii="Arial Narrow" w:eastAsia="Arial Narrow" w:hAnsi="Arial Narrow" w:cs="Arial Narrow"/>
                <w:b/>
                <w:bCs/>
                <w:color w:val="000000"/>
              </w:rPr>
            </w:pPr>
            <w:r>
              <w:rPr>
                <w:rFonts w:ascii="Arial Narrow" w:eastAsia="Arial Narrow" w:hAnsi="Arial Narrow" w:cs="Arial Narrow"/>
                <w:b/>
                <w:bCs/>
                <w:color w:val="000000"/>
              </w:rPr>
              <w:t xml:space="preserve">Público alvo/Local da atividade: </w:t>
            </w:r>
            <w:r>
              <w:rPr>
                <w:rFonts w:ascii="Arial Narrow" w:eastAsia="Arial Narrow" w:hAnsi="Arial Narrow" w:cs="Arial Narrow"/>
                <w:b/>
                <w:bCs/>
              </w:rPr>
              <w:t>População local/ Unifasipe</w:t>
            </w:r>
          </w:p>
        </w:tc>
      </w:tr>
      <w:tr w:rsidR="00CD11B2">
        <w:tc>
          <w:tcPr>
            <w:tcW w:w="9174" w:type="dxa"/>
            <w:gridSpan w:val="2"/>
          </w:tcPr>
          <w:p w:rsidR="00CD11B2" w:rsidRDefault="00BC0137">
            <w:pPr>
              <w:jc w:val="both"/>
              <w:rPr>
                <w:rFonts w:ascii="Arial Narrow" w:eastAsia="Arial Narrow" w:hAnsi="Arial Narrow" w:cs="Arial Narrow"/>
                <w:b/>
                <w:bCs/>
                <w:color w:val="000000"/>
              </w:rPr>
            </w:pPr>
            <w:r>
              <w:rPr>
                <w:rFonts w:ascii="Arial Narrow" w:eastAsia="Arial Narrow" w:hAnsi="Arial Narrow" w:cs="Arial Narrow"/>
                <w:b/>
                <w:bCs/>
                <w:color w:val="000000"/>
              </w:rPr>
              <w:t>Número de pessoas contempladas com a atividade:</w:t>
            </w:r>
            <w:r w:rsidR="00F95397">
              <w:rPr>
                <w:rFonts w:ascii="Arial Narrow" w:eastAsia="Arial Narrow" w:hAnsi="Arial Narrow" w:cs="Arial Narrow"/>
                <w:b/>
                <w:bCs/>
                <w:color w:val="000000"/>
              </w:rPr>
              <w:t xml:space="preserve"> 30 alunos</w:t>
            </w:r>
          </w:p>
        </w:tc>
      </w:tr>
      <w:tr w:rsidR="00CD11B2">
        <w:tc>
          <w:tcPr>
            <w:tcW w:w="9174" w:type="dxa"/>
            <w:gridSpan w:val="2"/>
            <w:shd w:val="clear" w:color="auto" w:fill="00B050"/>
          </w:tcPr>
          <w:p w:rsidR="00CD11B2" w:rsidRDefault="00BC0137">
            <w:pPr>
              <w:jc w:val="both"/>
              <w:rPr>
                <w:rFonts w:ascii="Arial Narrow" w:eastAsia="Arial Narrow" w:hAnsi="Arial Narrow" w:cs="Arial Narrow"/>
                <w:b/>
                <w:bCs/>
                <w:color w:val="000000"/>
              </w:rPr>
            </w:pPr>
            <w:r>
              <w:rPr>
                <w:rFonts w:ascii="Arial Narrow" w:eastAsia="Arial Narrow" w:hAnsi="Arial Narrow" w:cs="Arial Narrow"/>
                <w:b/>
                <w:bCs/>
                <w:color w:val="000000"/>
              </w:rPr>
              <w:t>2.1 Breve descrição da atividade realizada (mínimo 15 e máximo 20 linhas)</w:t>
            </w:r>
          </w:p>
        </w:tc>
      </w:tr>
      <w:tr w:rsidR="00CD11B2">
        <w:tc>
          <w:tcPr>
            <w:tcW w:w="9174" w:type="dxa"/>
            <w:gridSpan w:val="2"/>
          </w:tcPr>
          <w:p w:rsidR="00CD11B2" w:rsidRDefault="00BC0137">
            <w:pPr>
              <w:spacing w:before="240" w:after="240"/>
              <w:jc w:val="both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Durante a ação realizada na Unifasipe, minha participação foi voltada especificamente para a organização das roupas que seriam desti</w:t>
            </w:r>
            <w:r>
              <w:rPr>
                <w:rFonts w:ascii="Arial Narrow" w:eastAsia="Arial Narrow" w:hAnsi="Arial Narrow" w:cs="Arial Narrow"/>
              </w:rPr>
              <w:t>nadas à comunidade. Ao longo da atividade, trabalhei na separação das peças doadas, classificando-as de forma simples e prática para facilitar o acesso do público. A triagem foi feita principalmente por gênero — roupas masculinas e femininas — e também por</w:t>
            </w:r>
            <w:r>
              <w:rPr>
                <w:rFonts w:ascii="Arial Narrow" w:eastAsia="Arial Narrow" w:hAnsi="Arial Narrow" w:cs="Arial Narrow"/>
              </w:rPr>
              <w:t xml:space="preserve"> tipo de peça, como calças, camisetas, blusas, saias, shorts e outras categorias que surgiam conforme as doações eram abertas.</w:t>
            </w:r>
          </w:p>
          <w:p w:rsidR="00CD11B2" w:rsidRDefault="00BC0137">
            <w:pPr>
              <w:spacing w:before="240" w:after="240"/>
              <w:jc w:val="both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 xml:space="preserve">Durante todo o processo, mantive atenção na qualidade das roupas, verificando se estavam em bom estado de uso e deixando de lado </w:t>
            </w:r>
            <w:r>
              <w:rPr>
                <w:rFonts w:ascii="Arial Narrow" w:eastAsia="Arial Narrow" w:hAnsi="Arial Narrow" w:cs="Arial Narrow"/>
              </w:rPr>
              <w:t>peças que apresentavam danos mais visíveis. A organização foi feita de maneira contínua, reposicionando as peças conforme novas roupas chegavam e garantindo que cada grupo ficasse vi</w:t>
            </w:r>
            <w:r w:rsidR="00F95397">
              <w:rPr>
                <w:rFonts w:ascii="Arial Narrow" w:eastAsia="Arial Narrow" w:hAnsi="Arial Narrow" w:cs="Arial Narrow"/>
              </w:rPr>
              <w:t>sível e de fácil identificação.</w:t>
            </w:r>
            <w:r>
              <w:rPr>
                <w:rFonts w:ascii="Arial Narrow" w:eastAsia="Arial Narrow" w:hAnsi="Arial Narrow" w:cs="Arial Narrow"/>
              </w:rPr>
              <w:t>O objetivo era tornar a escolha mais rápid</w:t>
            </w:r>
            <w:r>
              <w:rPr>
                <w:rFonts w:ascii="Arial Narrow" w:eastAsia="Arial Narrow" w:hAnsi="Arial Narrow" w:cs="Arial Narrow"/>
              </w:rPr>
              <w:t>a e confortável para quem fosse retirar as roupas.</w:t>
            </w:r>
          </w:p>
          <w:p w:rsidR="00CD11B2" w:rsidRDefault="00BC0137">
            <w:pPr>
              <w:spacing w:before="240" w:after="240"/>
              <w:jc w:val="both"/>
              <w:rPr>
                <w:rFonts w:ascii="Arial Narrow" w:eastAsia="Arial Narrow" w:hAnsi="Arial Narrow" w:cs="Arial Narrow"/>
                <w:color w:val="000000"/>
              </w:rPr>
            </w:pPr>
            <w:r>
              <w:rPr>
                <w:rFonts w:ascii="Arial Narrow" w:eastAsia="Arial Narrow" w:hAnsi="Arial Narrow" w:cs="Arial Narrow"/>
              </w:rPr>
              <w:t>A ação também envolveu colaboração com outros participantes, já que trabalhávamos em equipe para manter o ambiente arrumado e evitar acúmulo</w:t>
            </w:r>
            <w:r>
              <w:rPr>
                <w:rFonts w:ascii="Arial Narrow" w:eastAsia="Arial Narrow" w:hAnsi="Arial Narrow" w:cs="Arial Narrow"/>
                <w:b/>
                <w:bCs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de peças em um único lugar. Com isso, o espaço permaneceu organizado e acessível durante toda a atividade. Participar dessa triagem me mostrou a importância do trabalho coletivo e da atenção aos detalhes, especialmente em projetos sociais que envolvem a co</w:t>
            </w:r>
            <w:r>
              <w:rPr>
                <w:rFonts w:ascii="Arial Narrow" w:eastAsia="Arial Narrow" w:hAnsi="Arial Narrow" w:cs="Arial Narrow"/>
              </w:rPr>
              <w:t xml:space="preserve">munidade. </w:t>
            </w:r>
          </w:p>
        </w:tc>
      </w:tr>
      <w:tr w:rsidR="00CD11B2">
        <w:tc>
          <w:tcPr>
            <w:tcW w:w="9174" w:type="dxa"/>
            <w:gridSpan w:val="2"/>
            <w:shd w:val="clear" w:color="auto" w:fill="00B050"/>
          </w:tcPr>
          <w:p w:rsidR="00CD11B2" w:rsidRDefault="00BC0137">
            <w:pPr>
              <w:jc w:val="both"/>
              <w:rPr>
                <w:rFonts w:ascii="Arial Narrow" w:eastAsia="Arial Narrow" w:hAnsi="Arial Narrow" w:cs="Arial Narrow"/>
                <w:b/>
                <w:bCs/>
                <w:color w:val="000000"/>
              </w:rPr>
            </w:pPr>
            <w:r>
              <w:rPr>
                <w:rFonts w:ascii="Arial Narrow" w:eastAsia="Arial Narrow" w:hAnsi="Arial Narrow" w:cs="Arial Narrow"/>
                <w:b/>
                <w:bCs/>
                <w:color w:val="000000"/>
              </w:rPr>
              <w:t>2.2. Apresentação e discussão sucinta dos resultados obtidos, informando o avanço teórico, experimental ou prático obtido pela atividade de extensão, deixando claro os aspectos como impacto e abrangência social, interdisciplinaridade e publicid</w:t>
            </w:r>
            <w:r>
              <w:rPr>
                <w:rFonts w:ascii="Arial Narrow" w:eastAsia="Arial Narrow" w:hAnsi="Arial Narrow" w:cs="Arial Narrow"/>
                <w:b/>
                <w:bCs/>
                <w:color w:val="000000"/>
              </w:rPr>
              <w:t>ade. (mínimo 10 e máximo 15 linhas)</w:t>
            </w:r>
          </w:p>
        </w:tc>
      </w:tr>
      <w:tr w:rsidR="00CD11B2">
        <w:tc>
          <w:tcPr>
            <w:tcW w:w="9174" w:type="dxa"/>
            <w:gridSpan w:val="2"/>
          </w:tcPr>
          <w:p w:rsidR="00CD11B2" w:rsidRDefault="00BC0137">
            <w:pPr>
              <w:spacing w:before="240" w:after="240"/>
              <w:jc w:val="both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A atividade de extensão gerou resultados positivos tanto no aspecto prático quanto social. A organização das roupas doadas permitiu uma distribuição mais rápida e eficiente, garantindo que a comunidade tivesse acesso facilitado aos itens. Esse avanço práti</w:t>
            </w:r>
            <w:r>
              <w:rPr>
                <w:rFonts w:ascii="Arial Narrow" w:eastAsia="Arial Narrow" w:hAnsi="Arial Narrow" w:cs="Arial Narrow"/>
              </w:rPr>
              <w:t>co mostrou como uma triagem simples, separando as peças por gênero e tipo, pode melhorar significativamente a dinâmica de ações solidárias. No campo teórico, a experiência reforçou conceitos de responsabilidade social, cidadania e participação comunitária,</w:t>
            </w:r>
            <w:r>
              <w:rPr>
                <w:rFonts w:ascii="Arial Narrow" w:eastAsia="Arial Narrow" w:hAnsi="Arial Narrow" w:cs="Arial Narrow"/>
              </w:rPr>
              <w:t xml:space="preserve"> conteúdos frequentemente discutidos em cursos da área de humanas e sociais.</w:t>
            </w:r>
          </w:p>
          <w:p w:rsidR="00CD11B2" w:rsidRPr="00753202" w:rsidRDefault="00BC0137" w:rsidP="00753202">
            <w:pPr>
              <w:spacing w:before="240" w:after="240"/>
              <w:jc w:val="both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Do ponto de vista interdisciplinar, a ação envolveu conhecimentos básicos de organização, logística, comunicação e atendimento ao público, mostrando como diferentes áreas podem co</w:t>
            </w:r>
            <w:r>
              <w:rPr>
                <w:rFonts w:ascii="Arial Narrow" w:eastAsia="Arial Narrow" w:hAnsi="Arial Narrow" w:cs="Arial Narrow"/>
              </w:rPr>
              <w:t>ntribuir para um resultado coletivo. O impacto social foi evidente, alcançando famílias em situação de vulnerabilidade e oferecendo apoio direto por meio da doação de roupas em bom estado. A abrangência social da atividade também se destacou, já que o even</w:t>
            </w:r>
            <w:r>
              <w:rPr>
                <w:rFonts w:ascii="Arial Narrow" w:eastAsia="Arial Narrow" w:hAnsi="Arial Narrow" w:cs="Arial Narrow"/>
              </w:rPr>
              <w:t>to atendeu pessoas de diversos bairros de Sinop. Além disso, a ação teve boa visibilidade dentro da instituição e na comunidade, reforçando a importâ</w:t>
            </w:r>
            <w:r w:rsidR="00F95397">
              <w:rPr>
                <w:rFonts w:ascii="Arial Narrow" w:eastAsia="Arial Narrow" w:hAnsi="Arial Narrow" w:cs="Arial Narrow"/>
              </w:rPr>
              <w:t xml:space="preserve">ncia de projetos extensionista </w:t>
            </w:r>
            <w:r>
              <w:rPr>
                <w:rFonts w:ascii="Arial Narrow" w:eastAsia="Arial Narrow" w:hAnsi="Arial Narrow" w:cs="Arial Narrow"/>
              </w:rPr>
              <w:t>que aproximam universidade e sociedade.</w:t>
            </w:r>
          </w:p>
        </w:tc>
      </w:tr>
      <w:tr w:rsidR="00CD11B2">
        <w:tc>
          <w:tcPr>
            <w:tcW w:w="9174" w:type="dxa"/>
            <w:gridSpan w:val="2"/>
            <w:shd w:val="clear" w:color="auto" w:fill="00B050"/>
          </w:tcPr>
          <w:p w:rsidR="00CD11B2" w:rsidRDefault="00BC0137">
            <w:pPr>
              <w:jc w:val="both"/>
              <w:rPr>
                <w:rFonts w:ascii="Arial Narrow" w:eastAsia="Arial Narrow" w:hAnsi="Arial Narrow" w:cs="Arial Narrow"/>
                <w:b/>
                <w:bCs/>
                <w:color w:val="000000"/>
              </w:rPr>
            </w:pPr>
            <w:r>
              <w:rPr>
                <w:rFonts w:ascii="Arial Narrow" w:eastAsia="Arial Narrow" w:hAnsi="Arial Narrow" w:cs="Arial Narrow"/>
                <w:b/>
                <w:bCs/>
                <w:color w:val="000000"/>
              </w:rPr>
              <w:t>2.3. Relacione os principais fat</w:t>
            </w:r>
            <w:r>
              <w:rPr>
                <w:rFonts w:ascii="Arial Narrow" w:eastAsia="Arial Narrow" w:hAnsi="Arial Narrow" w:cs="Arial Narrow"/>
                <w:b/>
                <w:bCs/>
                <w:color w:val="000000"/>
              </w:rPr>
              <w:t>ores negativos e positivos que interferiram na execução da atividade. (mínimo 5 e máximo 10 linhas)</w:t>
            </w:r>
          </w:p>
        </w:tc>
      </w:tr>
      <w:tr w:rsidR="00CD11B2">
        <w:tc>
          <w:tcPr>
            <w:tcW w:w="9174" w:type="dxa"/>
            <w:gridSpan w:val="2"/>
          </w:tcPr>
          <w:p w:rsidR="00CD11B2" w:rsidRDefault="00BC0137">
            <w:pPr>
              <w:spacing w:before="240" w:after="240"/>
              <w:jc w:val="both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Durante a execução da atividade, alguns fatores positivos contribuíram para o bom andamento do trabalho, como a boa comunicação entre os participantes, a q</w:t>
            </w:r>
            <w:r>
              <w:rPr>
                <w:rFonts w:ascii="Arial Narrow" w:eastAsia="Arial Narrow" w:hAnsi="Arial Narrow" w:cs="Arial Narrow"/>
              </w:rPr>
              <w:t>uantidade adequada de roupas doadas e a organização simples da triagem, que facilitou a separação por gênero e tipo de peça. Outro ponto positivo foi o engajamento da equipe, que manteve o ambiente organizado e funcional ao longo da ação. Por outro lado, a</w:t>
            </w:r>
            <w:r>
              <w:rPr>
                <w:rFonts w:ascii="Arial Narrow" w:eastAsia="Arial Narrow" w:hAnsi="Arial Narrow" w:cs="Arial Narrow"/>
              </w:rPr>
              <w:t xml:space="preserve">lguns fatores negativos </w:t>
            </w:r>
            <w:r>
              <w:rPr>
                <w:rFonts w:ascii="Arial Narrow" w:eastAsia="Arial Narrow" w:hAnsi="Arial Narrow" w:cs="Arial Narrow"/>
              </w:rPr>
              <w:lastRenderedPageBreak/>
              <w:t>também interferiram, como a grande quantidade de roupas misturadas, que exigiu tempo extra para separação. Ainda assim, a atividade foi concluída com eficiência e alcançou seu objetivo social.</w:t>
            </w:r>
          </w:p>
          <w:p w:rsidR="00CD11B2" w:rsidRDefault="00CD11B2">
            <w:pPr>
              <w:jc w:val="both"/>
              <w:rPr>
                <w:rFonts w:ascii="Arial Narrow" w:eastAsia="Arial Narrow" w:hAnsi="Arial Narrow" w:cs="Arial Narrow"/>
              </w:rPr>
            </w:pPr>
          </w:p>
          <w:p w:rsidR="00CD11B2" w:rsidRDefault="00CD11B2">
            <w:pPr>
              <w:jc w:val="both"/>
              <w:rPr>
                <w:rFonts w:ascii="Arial Narrow" w:eastAsia="Arial Narrow" w:hAnsi="Arial Narrow" w:cs="Arial Narrow"/>
                <w:color w:val="000000"/>
              </w:rPr>
            </w:pPr>
          </w:p>
        </w:tc>
      </w:tr>
      <w:tr w:rsidR="00CD11B2">
        <w:tc>
          <w:tcPr>
            <w:tcW w:w="9174" w:type="dxa"/>
            <w:gridSpan w:val="2"/>
            <w:shd w:val="clear" w:color="auto" w:fill="00B050"/>
          </w:tcPr>
          <w:p w:rsidR="00CD11B2" w:rsidRDefault="00BC0137">
            <w:pPr>
              <w:jc w:val="both"/>
              <w:rPr>
                <w:rFonts w:ascii="Arial Narrow" w:eastAsia="Arial Narrow" w:hAnsi="Arial Narrow" w:cs="Arial Narrow"/>
                <w:b/>
                <w:bCs/>
                <w:color w:val="000000"/>
              </w:rPr>
            </w:pPr>
            <w:r>
              <w:rPr>
                <w:rFonts w:ascii="Arial Narrow" w:eastAsia="Arial Narrow" w:hAnsi="Arial Narrow" w:cs="Arial Narrow"/>
                <w:b/>
                <w:bCs/>
                <w:color w:val="000000"/>
              </w:rPr>
              <w:lastRenderedPageBreak/>
              <w:t>2.4. A atividade de extensão possibilitou a coleta de dados que tem potencial para possíveis publicações?</w:t>
            </w:r>
          </w:p>
        </w:tc>
      </w:tr>
      <w:tr w:rsidR="00CD11B2">
        <w:tc>
          <w:tcPr>
            <w:tcW w:w="4609" w:type="dxa"/>
          </w:tcPr>
          <w:p w:rsidR="00CD11B2" w:rsidRDefault="00F95397">
            <w:pPr>
              <w:jc w:val="both"/>
              <w:rPr>
                <w:rFonts w:ascii="Arial Narrow" w:eastAsia="Arial Narrow" w:hAnsi="Arial Narrow" w:cs="Arial Narrow"/>
                <w:color w:val="000000"/>
              </w:rPr>
            </w:pPr>
            <w:r>
              <w:rPr>
                <w:rFonts w:ascii="Arial Narrow" w:eastAsia="Arial Narrow" w:hAnsi="Arial Narrow" w:cs="Arial Narrow"/>
                <w:color w:val="000000"/>
              </w:rPr>
              <w:t xml:space="preserve">(  </w:t>
            </w:r>
            <w:r w:rsidR="00BC0137">
              <w:rPr>
                <w:rFonts w:ascii="Arial Narrow" w:eastAsia="Arial Narrow" w:hAnsi="Arial Narrow" w:cs="Arial Narrow"/>
                <w:color w:val="000000"/>
              </w:rPr>
              <w:t>) Sim</w:t>
            </w:r>
          </w:p>
        </w:tc>
        <w:tc>
          <w:tcPr>
            <w:tcW w:w="4565" w:type="dxa"/>
          </w:tcPr>
          <w:p w:rsidR="00CD11B2" w:rsidRDefault="00F95397">
            <w:pPr>
              <w:jc w:val="both"/>
              <w:rPr>
                <w:rFonts w:ascii="Arial Narrow" w:eastAsia="Arial Narrow" w:hAnsi="Arial Narrow" w:cs="Arial Narrow"/>
                <w:color w:val="000000"/>
              </w:rPr>
            </w:pPr>
            <w:r>
              <w:rPr>
                <w:rFonts w:ascii="Arial Narrow" w:eastAsia="Arial Narrow" w:hAnsi="Arial Narrow" w:cs="Arial Narrow"/>
                <w:color w:val="000000"/>
              </w:rPr>
              <w:t>(</w:t>
            </w:r>
            <w:r w:rsidR="00BC0137">
              <w:rPr>
                <w:rFonts w:ascii="Arial Narrow" w:eastAsia="Arial Narrow" w:hAnsi="Arial Narrow" w:cs="Arial Narrow"/>
                <w:color w:val="000000"/>
              </w:rPr>
              <w:t>) Não</w:t>
            </w:r>
          </w:p>
        </w:tc>
      </w:tr>
      <w:tr w:rsidR="00CD11B2">
        <w:tc>
          <w:tcPr>
            <w:tcW w:w="9174" w:type="dxa"/>
            <w:gridSpan w:val="2"/>
          </w:tcPr>
          <w:p w:rsidR="00CD11B2" w:rsidRDefault="00BC0137">
            <w:pPr>
              <w:jc w:val="both"/>
              <w:rPr>
                <w:rFonts w:ascii="Arial Narrow" w:eastAsia="Arial Narrow" w:hAnsi="Arial Narrow" w:cs="Arial Narrow"/>
                <w:color w:val="000000"/>
              </w:rPr>
            </w:pPr>
            <w:r>
              <w:rPr>
                <w:rFonts w:ascii="Arial Narrow" w:eastAsia="Arial Narrow" w:hAnsi="Arial Narrow" w:cs="Arial Narrow"/>
                <w:color w:val="000000"/>
              </w:rPr>
              <w:t xml:space="preserve">Se sim na questão anterior vocês necessitam de apoio estatístico e/ou para redação e publicação oferecido pelo setor de pesquisa </w:t>
            </w:r>
            <w:r>
              <w:rPr>
                <w:rFonts w:ascii="Arial Narrow" w:eastAsia="Arial Narrow" w:hAnsi="Arial Narrow" w:cs="Arial Narrow"/>
                <w:color w:val="000000"/>
              </w:rPr>
              <w:t>e extensão? Descreva abaixo suas necessidade.</w:t>
            </w:r>
          </w:p>
        </w:tc>
      </w:tr>
      <w:tr w:rsidR="00CD11B2">
        <w:tc>
          <w:tcPr>
            <w:tcW w:w="9174" w:type="dxa"/>
            <w:gridSpan w:val="2"/>
          </w:tcPr>
          <w:p w:rsidR="00CD11B2" w:rsidRDefault="00CD11B2">
            <w:pPr>
              <w:jc w:val="both"/>
              <w:rPr>
                <w:rFonts w:ascii="Arial Narrow" w:eastAsia="Arial Narrow" w:hAnsi="Arial Narrow" w:cs="Arial Narrow"/>
                <w:color w:val="000000"/>
              </w:rPr>
            </w:pPr>
          </w:p>
          <w:p w:rsidR="00CD11B2" w:rsidRDefault="00CD11B2">
            <w:pPr>
              <w:jc w:val="both"/>
              <w:rPr>
                <w:rFonts w:ascii="Arial Narrow" w:eastAsia="Arial Narrow" w:hAnsi="Arial Narrow" w:cs="Arial Narrow"/>
                <w:color w:val="000000"/>
              </w:rPr>
            </w:pPr>
          </w:p>
        </w:tc>
      </w:tr>
      <w:tr w:rsidR="00CD11B2">
        <w:tc>
          <w:tcPr>
            <w:tcW w:w="9174" w:type="dxa"/>
            <w:gridSpan w:val="2"/>
            <w:shd w:val="clear" w:color="auto" w:fill="00B050"/>
          </w:tcPr>
          <w:p w:rsidR="00CD11B2" w:rsidRDefault="00BC0137">
            <w:pPr>
              <w:jc w:val="both"/>
              <w:rPr>
                <w:rFonts w:ascii="Arial Narrow" w:eastAsia="Arial Narrow" w:hAnsi="Arial Narrow" w:cs="Arial Narrow"/>
                <w:b/>
                <w:bCs/>
                <w:color w:val="000000"/>
              </w:rPr>
            </w:pPr>
            <w:r>
              <w:rPr>
                <w:rFonts w:ascii="Arial Narrow" w:eastAsia="Arial Narrow" w:hAnsi="Arial Narrow" w:cs="Arial Narrow"/>
                <w:b/>
                <w:bCs/>
                <w:color w:val="000000"/>
              </w:rPr>
              <w:t>2.5. Referências Bibliográficas</w:t>
            </w:r>
          </w:p>
        </w:tc>
      </w:tr>
      <w:tr w:rsidR="00CD11B2">
        <w:tc>
          <w:tcPr>
            <w:tcW w:w="9174" w:type="dxa"/>
            <w:gridSpan w:val="2"/>
          </w:tcPr>
          <w:p w:rsidR="00CD11B2" w:rsidRDefault="00BC0137">
            <w:pPr>
              <w:spacing w:before="240" w:after="240"/>
              <w:jc w:val="both"/>
              <w:rPr>
                <w:rFonts w:ascii="Arial Narrow" w:eastAsia="Arial Narrow" w:hAnsi="Arial Narrow" w:cs="Arial Narrow"/>
                <w:b/>
                <w:bCs/>
              </w:rPr>
            </w:pPr>
            <w:r>
              <w:rPr>
                <w:rFonts w:ascii="Arial Narrow" w:eastAsia="Arial Narrow" w:hAnsi="Arial Narrow" w:cs="Arial Narrow"/>
                <w:b/>
                <w:bCs/>
              </w:rPr>
              <w:t>BRASIL. Ministério da Saúde. Controle do câncer de mama: documento de referência. Brasília: Ministério da Saúde, 2015.</w:t>
            </w:r>
          </w:p>
          <w:p w:rsidR="00CD11B2" w:rsidRDefault="00BC0137">
            <w:pPr>
              <w:spacing w:before="240" w:after="240"/>
              <w:jc w:val="both"/>
              <w:rPr>
                <w:rFonts w:ascii="Arial Narrow" w:eastAsia="Arial Narrow" w:hAnsi="Arial Narrow" w:cs="Arial Narrow"/>
                <w:b/>
                <w:bCs/>
              </w:rPr>
            </w:pPr>
            <w:r>
              <w:rPr>
                <w:rFonts w:ascii="Arial Narrow" w:eastAsia="Arial Narrow" w:hAnsi="Arial Narrow" w:cs="Arial Narrow"/>
                <w:b/>
                <w:bCs/>
              </w:rPr>
              <w:t>BRASIL. Ministério da Saúde. Outubro Rosa: campanha de prevenção ao câncer de mama. Ministério da Saúde, 2023.</w:t>
            </w:r>
          </w:p>
          <w:p w:rsidR="00CD11B2" w:rsidRDefault="00BC0137">
            <w:pPr>
              <w:spacing w:before="240" w:after="240"/>
              <w:jc w:val="both"/>
              <w:rPr>
                <w:rFonts w:ascii="Arial Narrow" w:eastAsia="Arial Narrow" w:hAnsi="Arial Narrow" w:cs="Arial Narrow"/>
                <w:b/>
                <w:bCs/>
              </w:rPr>
            </w:pPr>
            <w:r>
              <w:rPr>
                <w:rFonts w:ascii="Arial Narrow" w:eastAsia="Arial Narrow" w:hAnsi="Arial Narrow" w:cs="Arial Narrow"/>
                <w:b/>
                <w:bCs/>
              </w:rPr>
              <w:t>FREIRE, Paulo. Extensão ou Comunicação? Rio de Janeiro: Paz e Terra, 1983.</w:t>
            </w:r>
          </w:p>
          <w:p w:rsidR="00CD11B2" w:rsidRDefault="00BC0137">
            <w:pPr>
              <w:spacing w:before="240" w:after="240"/>
              <w:jc w:val="both"/>
              <w:rPr>
                <w:rFonts w:ascii="Arial Narrow" w:eastAsia="Arial Narrow" w:hAnsi="Arial Narrow" w:cs="Arial Narrow"/>
                <w:b/>
                <w:bCs/>
              </w:rPr>
            </w:pPr>
            <w:r>
              <w:rPr>
                <w:rFonts w:ascii="Arial Narrow" w:eastAsia="Arial Narrow" w:hAnsi="Arial Narrow" w:cs="Arial Narrow"/>
                <w:b/>
                <w:bCs/>
              </w:rPr>
              <w:t>(Usada para fundamentar ações educativas e extensionistas.)</w:t>
            </w:r>
          </w:p>
          <w:p w:rsidR="00CD11B2" w:rsidRDefault="00BC0137">
            <w:pPr>
              <w:spacing w:before="240" w:after="240"/>
              <w:jc w:val="both"/>
              <w:rPr>
                <w:rFonts w:ascii="Arial Narrow" w:eastAsia="Arial Narrow" w:hAnsi="Arial Narrow" w:cs="Arial Narrow"/>
                <w:b/>
                <w:bCs/>
              </w:rPr>
            </w:pPr>
            <w:r>
              <w:rPr>
                <w:rFonts w:ascii="Arial Narrow" w:eastAsia="Arial Narrow" w:hAnsi="Arial Narrow" w:cs="Arial Narrow"/>
                <w:b/>
                <w:bCs/>
              </w:rPr>
              <w:t>GADOTTI, M</w:t>
            </w:r>
            <w:r>
              <w:rPr>
                <w:rFonts w:ascii="Arial Narrow" w:eastAsia="Arial Narrow" w:hAnsi="Arial Narrow" w:cs="Arial Narrow"/>
                <w:b/>
                <w:bCs/>
              </w:rPr>
              <w:t>oacir. Educação e compromisso social. São Paulo: Cortez, 2000.</w:t>
            </w:r>
          </w:p>
          <w:p w:rsidR="00CD11B2" w:rsidRDefault="00BC0137">
            <w:pPr>
              <w:spacing w:before="240" w:after="240"/>
              <w:jc w:val="both"/>
              <w:rPr>
                <w:rFonts w:ascii="Arial Narrow" w:eastAsia="Arial Narrow" w:hAnsi="Arial Narrow" w:cs="Arial Narrow"/>
                <w:b/>
                <w:bCs/>
              </w:rPr>
            </w:pPr>
            <w:r>
              <w:rPr>
                <w:rFonts w:ascii="Arial Narrow" w:eastAsia="Arial Narrow" w:hAnsi="Arial Narrow" w:cs="Arial Narrow"/>
                <w:b/>
                <w:bCs/>
              </w:rPr>
              <w:t>(Justifica o impacto social da extensão universitária.)</w:t>
            </w:r>
          </w:p>
          <w:p w:rsidR="00CD11B2" w:rsidRDefault="00CD11B2">
            <w:pPr>
              <w:jc w:val="both"/>
              <w:rPr>
                <w:rFonts w:ascii="Arial Narrow" w:eastAsia="Arial Narrow" w:hAnsi="Arial Narrow" w:cs="Arial Narrow"/>
                <w:b/>
                <w:bCs/>
              </w:rPr>
            </w:pPr>
          </w:p>
          <w:p w:rsidR="00CD11B2" w:rsidRDefault="00CD11B2">
            <w:pPr>
              <w:jc w:val="both"/>
              <w:rPr>
                <w:rFonts w:ascii="Arial Narrow" w:eastAsia="Arial Narrow" w:hAnsi="Arial Narrow" w:cs="Arial Narrow"/>
                <w:b/>
                <w:bCs/>
                <w:color w:val="000000"/>
              </w:rPr>
            </w:pPr>
          </w:p>
        </w:tc>
      </w:tr>
    </w:tbl>
    <w:p w:rsidR="00CD11B2" w:rsidRDefault="00CD11B2">
      <w:pPr>
        <w:spacing w:after="0" w:line="240" w:lineRule="auto"/>
        <w:jc w:val="both"/>
        <w:rPr>
          <w:rFonts w:ascii="Arial Narrow" w:eastAsia="Arial Narrow" w:hAnsi="Arial Narrow" w:cs="Arial Narrow"/>
          <w:b/>
          <w:bCs/>
          <w:color w:val="000000"/>
        </w:rPr>
      </w:pPr>
    </w:p>
    <w:p w:rsidR="00F95397" w:rsidRDefault="00F95397">
      <w:pPr>
        <w:tabs>
          <w:tab w:val="left" w:pos="2104"/>
        </w:tabs>
        <w:spacing w:after="0" w:line="240" w:lineRule="auto"/>
        <w:jc w:val="center"/>
        <w:rPr>
          <w:rFonts w:ascii="Arial Narrow" w:eastAsia="Arial Narrow" w:hAnsi="Arial Narrow" w:cs="Arial Narrow"/>
          <w:b/>
          <w:bCs/>
          <w:color w:val="FF0000"/>
        </w:rPr>
      </w:pPr>
    </w:p>
    <w:p w:rsidR="00F95397" w:rsidRDefault="00F95397">
      <w:pPr>
        <w:tabs>
          <w:tab w:val="left" w:pos="2104"/>
        </w:tabs>
        <w:spacing w:after="0" w:line="240" w:lineRule="auto"/>
        <w:jc w:val="center"/>
        <w:rPr>
          <w:rFonts w:ascii="Arial Narrow" w:eastAsia="Arial Narrow" w:hAnsi="Arial Narrow" w:cs="Arial Narrow"/>
          <w:b/>
          <w:bCs/>
          <w:color w:val="FF0000"/>
        </w:rPr>
      </w:pPr>
      <w:r w:rsidRPr="00F95397">
        <w:rPr>
          <w:rFonts w:ascii="Arial Narrow" w:eastAsia="Arial Narrow" w:hAnsi="Arial Narrow" w:cs="Arial Narrow"/>
          <w:b/>
          <w:bCs/>
          <w:noProof/>
          <w:color w:val="FF0000"/>
        </w:rPr>
        <w:drawing>
          <wp:inline distT="0" distB="0" distL="0" distR="0">
            <wp:extent cx="1882140" cy="2509520"/>
            <wp:effectExtent l="0" t="0" r="3810" b="5080"/>
            <wp:docPr id="2" name="Imagem 2" descr="C:\Users\USER\AppData\Local\Packages\5319275A.WhatsAppDesktop_cv1g1gvanyjgm\TempState\33EAD3E335E920423AF6CDA0B1458FF8\Imagem do WhatsApp de 2025-11-25 à(s) 10.03.21_ce74652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USER\AppData\Local\Packages\5319275A.WhatsAppDesktop_cv1g1gvanyjgm\TempState\33EAD3E335E920423AF6CDA0B1458FF8\Imagem do WhatsApp de 2025-11-25 à(s) 10.03.21_ce746525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82140" cy="25095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95397" w:rsidRDefault="00F95397">
      <w:pPr>
        <w:tabs>
          <w:tab w:val="left" w:pos="2104"/>
        </w:tabs>
        <w:spacing w:after="0" w:line="240" w:lineRule="auto"/>
        <w:jc w:val="center"/>
        <w:rPr>
          <w:rFonts w:ascii="Arial Narrow" w:eastAsia="Arial Narrow" w:hAnsi="Arial Narrow" w:cs="Arial Narrow"/>
          <w:b/>
          <w:bCs/>
          <w:color w:val="FF0000"/>
        </w:rPr>
      </w:pPr>
    </w:p>
    <w:p w:rsidR="00CD11B2" w:rsidRDefault="00F95397" w:rsidP="00F95397">
      <w:pPr>
        <w:tabs>
          <w:tab w:val="left" w:pos="2104"/>
        </w:tabs>
        <w:spacing w:after="0" w:line="240" w:lineRule="auto"/>
        <w:rPr>
          <w:rFonts w:ascii="Arial Narrow" w:eastAsia="Arial Narrow" w:hAnsi="Arial Narrow" w:cs="Arial Narrow"/>
          <w:color w:val="FF0000"/>
        </w:rPr>
      </w:pPr>
      <w:r>
        <w:rPr>
          <w:rFonts w:ascii="Arial Narrow" w:eastAsia="Arial Narrow" w:hAnsi="Arial Narrow" w:cs="Arial Narrow"/>
          <w:b/>
          <w:bCs/>
          <w:color w:val="FF0000"/>
        </w:rPr>
        <w:t xml:space="preserve">                                                       </w:t>
      </w:r>
      <w:r w:rsidR="00BC0137">
        <w:rPr>
          <w:rFonts w:ascii="Arial Narrow" w:eastAsia="Arial Narrow" w:hAnsi="Arial Narrow" w:cs="Arial Narrow"/>
          <w:b/>
          <w:bCs/>
          <w:color w:val="FF0000"/>
        </w:rPr>
        <w:t>Figura 1.</w:t>
      </w:r>
      <w:r w:rsidR="00BC0137">
        <w:rPr>
          <w:rFonts w:ascii="Arial Narrow" w:eastAsia="Arial Narrow" w:hAnsi="Arial Narrow" w:cs="Arial Narrow"/>
          <w:color w:val="FF0000"/>
        </w:rPr>
        <w:t xml:space="preserve"> </w:t>
      </w:r>
      <w:r>
        <w:rPr>
          <w:rFonts w:ascii="Arial Narrow" w:eastAsia="Arial Narrow" w:hAnsi="Arial Narrow" w:cs="Arial Narrow"/>
          <w:color w:val="FF0000"/>
        </w:rPr>
        <w:t xml:space="preserve"> Doação de roupas, Unifassipe/ 2025.</w:t>
      </w:r>
    </w:p>
    <w:p w:rsidR="00F95397" w:rsidRDefault="00F95397">
      <w:pPr>
        <w:tabs>
          <w:tab w:val="left" w:pos="2104"/>
        </w:tabs>
        <w:spacing w:after="0" w:line="240" w:lineRule="auto"/>
        <w:jc w:val="both"/>
        <w:rPr>
          <w:rFonts w:ascii="Arial Narrow" w:eastAsia="Arial Narrow" w:hAnsi="Arial Narrow" w:cs="Arial Narrow"/>
          <w:i/>
          <w:iCs/>
        </w:rPr>
      </w:pPr>
      <w:r w:rsidRPr="00F95397">
        <w:rPr>
          <w:rFonts w:ascii="Arial Narrow" w:eastAsia="Arial Narrow" w:hAnsi="Arial Narrow" w:cs="Arial Narrow"/>
          <w:i/>
          <w:iCs/>
          <w:noProof/>
        </w:rPr>
        <w:lastRenderedPageBreak/>
        <w:drawing>
          <wp:inline distT="0" distB="0" distL="0" distR="0" wp14:anchorId="401A8DCC" wp14:editId="55BEB4D5">
            <wp:extent cx="1988820" cy="2651760"/>
            <wp:effectExtent l="0" t="0" r="0" b="0"/>
            <wp:docPr id="3" name="Imagem 3" descr="C:\Users\USER\AppData\Local\Packages\5319275A.WhatsAppDesktop_cv1g1gvanyjgm\TempState\4FD100B10C0156D847AEF4E44CDA8FB9\Imagem do WhatsApp de 2025-11-25 à(s) 10.03.20_428d220a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USER\AppData\Local\Packages\5319275A.WhatsAppDesktop_cv1g1gvanyjgm\TempState\4FD100B10C0156D847AEF4E44CDA8FB9\Imagem do WhatsApp de 2025-11-25 à(s) 10.03.20_428d220a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flipH="1">
                      <a:off x="0" y="0"/>
                      <a:ext cx="1997132" cy="266284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F95397">
        <w:rPr>
          <w:rFonts w:ascii="Arial Narrow" w:eastAsia="Arial Narrow" w:hAnsi="Arial Narrow" w:cs="Arial Narrow"/>
          <w:i/>
          <w:iCs/>
          <w:noProof/>
        </w:rPr>
        <w:drawing>
          <wp:inline distT="0" distB="0" distL="0" distR="0">
            <wp:extent cx="3413760" cy="2560320"/>
            <wp:effectExtent l="0" t="0" r="0" b="0"/>
            <wp:docPr id="4" name="Imagem 4" descr="C:\Users\USER\AppData\Local\Packages\5319275A.WhatsAppDesktop_cv1g1gvanyjgm\TempState\6BC8DDA92266AA4BCA9B151993726438\Imagem do WhatsApp de 2025-11-25 à(s) 10.03.20_8c3a33c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C:\Users\USER\AppData\Local\Packages\5319275A.WhatsAppDesktop_cv1g1gvanyjgm\TempState\6BC8DDA92266AA4BCA9B151993726438\Imagem do WhatsApp de 2025-11-25 à(s) 10.03.20_8c3a33c3.jpg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13760" cy="25603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95397" w:rsidRDefault="00F95397" w:rsidP="00F95397">
      <w:pPr>
        <w:tabs>
          <w:tab w:val="left" w:pos="2104"/>
        </w:tabs>
        <w:spacing w:after="0" w:line="240" w:lineRule="auto"/>
        <w:rPr>
          <w:rFonts w:ascii="Arial Narrow" w:eastAsia="Arial Narrow" w:hAnsi="Arial Narrow" w:cs="Arial Narrow"/>
          <w:color w:val="FF0000"/>
        </w:rPr>
      </w:pPr>
      <w:r>
        <w:rPr>
          <w:rFonts w:ascii="Arial Narrow" w:eastAsia="Arial Narrow" w:hAnsi="Arial Narrow" w:cs="Arial Narrow"/>
          <w:b/>
          <w:bCs/>
          <w:color w:val="FF0000"/>
        </w:rPr>
        <w:t xml:space="preserve">Figura 2. </w:t>
      </w:r>
      <w:r>
        <w:rPr>
          <w:rFonts w:ascii="Arial Narrow" w:eastAsia="Arial Narrow" w:hAnsi="Arial Narrow" w:cs="Arial Narrow"/>
          <w:color w:val="FF0000"/>
        </w:rPr>
        <w:t>Doação de roupas, Unifassipe/ 2025.</w:t>
      </w:r>
      <w:r>
        <w:rPr>
          <w:rFonts w:ascii="Arial Narrow" w:eastAsia="Arial Narrow" w:hAnsi="Arial Narrow" w:cs="Arial Narrow"/>
          <w:color w:val="FF0000"/>
        </w:rPr>
        <w:t xml:space="preserve">          </w:t>
      </w:r>
      <w:r>
        <w:rPr>
          <w:rFonts w:ascii="Arial Narrow" w:eastAsia="Arial Narrow" w:hAnsi="Arial Narrow" w:cs="Arial Narrow"/>
          <w:b/>
          <w:bCs/>
          <w:color w:val="FF0000"/>
        </w:rPr>
        <w:t>Figura 3</w:t>
      </w:r>
      <w:r>
        <w:rPr>
          <w:rFonts w:ascii="Arial Narrow" w:eastAsia="Arial Narrow" w:hAnsi="Arial Narrow" w:cs="Arial Narrow"/>
          <w:b/>
          <w:bCs/>
          <w:color w:val="FF0000"/>
        </w:rPr>
        <w:t xml:space="preserve">. </w:t>
      </w:r>
      <w:r>
        <w:rPr>
          <w:rFonts w:ascii="Arial Narrow" w:eastAsia="Arial Narrow" w:hAnsi="Arial Narrow" w:cs="Arial Narrow"/>
          <w:color w:val="FF0000"/>
        </w:rPr>
        <w:t>Doação de roupas, Unifassipe/ 2025.</w:t>
      </w:r>
    </w:p>
    <w:p w:rsidR="00F95397" w:rsidRDefault="00F95397" w:rsidP="00F95397">
      <w:pPr>
        <w:tabs>
          <w:tab w:val="left" w:pos="2104"/>
        </w:tabs>
        <w:spacing w:after="0" w:line="240" w:lineRule="auto"/>
        <w:jc w:val="both"/>
        <w:rPr>
          <w:rFonts w:ascii="Arial Narrow" w:eastAsia="Arial Narrow" w:hAnsi="Arial Narrow" w:cs="Arial Narrow"/>
          <w:i/>
          <w:iCs/>
        </w:rPr>
      </w:pPr>
    </w:p>
    <w:p w:rsidR="00F95397" w:rsidRDefault="00F95397" w:rsidP="00F95397">
      <w:pPr>
        <w:tabs>
          <w:tab w:val="left" w:pos="2104"/>
        </w:tabs>
        <w:spacing w:after="0" w:line="240" w:lineRule="auto"/>
        <w:rPr>
          <w:rFonts w:ascii="Arial Narrow" w:eastAsia="Arial Narrow" w:hAnsi="Arial Narrow" w:cs="Arial Narrow"/>
          <w:color w:val="FF0000"/>
        </w:rPr>
      </w:pPr>
      <w:r w:rsidRPr="00F95397">
        <w:rPr>
          <w:rFonts w:ascii="Arial Narrow" w:eastAsia="Arial Narrow" w:hAnsi="Arial Narrow" w:cs="Arial Narrow"/>
          <w:noProof/>
          <w:color w:val="FF0000"/>
        </w:rPr>
        <w:drawing>
          <wp:inline distT="0" distB="0" distL="0" distR="0">
            <wp:extent cx="2148840" cy="3046730"/>
            <wp:effectExtent l="0" t="0" r="3810" b="1270"/>
            <wp:docPr id="5" name="Imagem 5" descr="C:\Users\USER\AppData\Local\Packages\5319275A.WhatsAppDesktop_cv1g1gvanyjgm\TempState\6744B25AE36C598EF6879C6612AE9695\Imagem do WhatsApp de 2025-11-25 à(s) 10.03.20_16b5311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C:\Users\USER\AppData\Local\Packages\5319275A.WhatsAppDesktop_cv1g1gvanyjgm\TempState\6744B25AE36C598EF6879C6612AE9695\Imagem do WhatsApp de 2025-11-25 à(s) 10.03.20_16b53110.jpg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flipH="1">
                      <a:off x="0" y="0"/>
                      <a:ext cx="2158907" cy="306100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F95397">
        <w:rPr>
          <w:rFonts w:ascii="Arial Narrow" w:eastAsia="Arial Narrow" w:hAnsi="Arial Narrow" w:cs="Arial Narrow"/>
          <w:noProof/>
          <w:color w:val="FF0000"/>
        </w:rPr>
        <w:drawing>
          <wp:inline distT="0" distB="0" distL="0" distR="0">
            <wp:extent cx="3230880" cy="2552700"/>
            <wp:effectExtent l="0" t="0" r="7620" b="0"/>
            <wp:docPr id="6" name="Imagem 6" descr="C:\Users\USER\AppData\Local\Packages\5319275A.WhatsAppDesktop_cv1g1gvanyjgm\TempState\A38C63887CB8C9402729F0DFE197904A\Imagem do WhatsApp de 2025-11-25 à(s) 10.03.21_145591f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C:\Users\USER\AppData\Local\Packages\5319275A.WhatsAppDesktop_cv1g1gvanyjgm\TempState\A38C63887CB8C9402729F0DFE197904A\Imagem do WhatsApp de 2025-11-25 à(s) 10.03.21_145591f5.jpg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30880" cy="2552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95397" w:rsidRDefault="00F95397" w:rsidP="00F95397">
      <w:pPr>
        <w:tabs>
          <w:tab w:val="left" w:pos="2104"/>
        </w:tabs>
        <w:spacing w:after="0" w:line="240" w:lineRule="auto"/>
        <w:jc w:val="both"/>
        <w:rPr>
          <w:rFonts w:ascii="Arial Narrow" w:eastAsia="Arial Narrow" w:hAnsi="Arial Narrow" w:cs="Arial Narrow"/>
          <w:i/>
          <w:iCs/>
        </w:rPr>
      </w:pPr>
      <w:r>
        <w:rPr>
          <w:rFonts w:ascii="Arial Narrow" w:eastAsia="Arial Narrow" w:hAnsi="Arial Narrow" w:cs="Arial Narrow"/>
          <w:b/>
          <w:bCs/>
          <w:color w:val="FF0000"/>
        </w:rPr>
        <w:t>Figura 4</w:t>
      </w:r>
      <w:r>
        <w:rPr>
          <w:rFonts w:ascii="Arial Narrow" w:eastAsia="Arial Narrow" w:hAnsi="Arial Narrow" w:cs="Arial Narrow"/>
          <w:b/>
          <w:bCs/>
          <w:color w:val="FF0000"/>
        </w:rPr>
        <w:t xml:space="preserve">. </w:t>
      </w:r>
      <w:r>
        <w:rPr>
          <w:rFonts w:ascii="Arial Narrow" w:eastAsia="Arial Narrow" w:hAnsi="Arial Narrow" w:cs="Arial Narrow"/>
          <w:color w:val="FF0000"/>
        </w:rPr>
        <w:t xml:space="preserve">Doação de roupas, Unifassipe/ 2025. </w:t>
      </w:r>
      <w:r>
        <w:rPr>
          <w:rFonts w:ascii="Arial Narrow" w:eastAsia="Arial Narrow" w:hAnsi="Arial Narrow" w:cs="Arial Narrow"/>
          <w:color w:val="FF0000"/>
        </w:rPr>
        <w:t xml:space="preserve">                   </w:t>
      </w:r>
      <w:r>
        <w:rPr>
          <w:rFonts w:ascii="Arial Narrow" w:eastAsia="Arial Narrow" w:hAnsi="Arial Narrow" w:cs="Arial Narrow"/>
          <w:b/>
          <w:bCs/>
          <w:color w:val="FF0000"/>
        </w:rPr>
        <w:t>Figura 5</w:t>
      </w:r>
      <w:r>
        <w:rPr>
          <w:rFonts w:ascii="Arial Narrow" w:eastAsia="Arial Narrow" w:hAnsi="Arial Narrow" w:cs="Arial Narrow"/>
          <w:b/>
          <w:bCs/>
          <w:color w:val="FF0000"/>
        </w:rPr>
        <w:t xml:space="preserve">. </w:t>
      </w:r>
      <w:r>
        <w:rPr>
          <w:rFonts w:ascii="Arial Narrow" w:eastAsia="Arial Narrow" w:hAnsi="Arial Narrow" w:cs="Arial Narrow"/>
          <w:color w:val="FF0000"/>
        </w:rPr>
        <w:t xml:space="preserve">Doação de roupas, Unifassipe/ 2025. </w:t>
      </w:r>
    </w:p>
    <w:p w:rsidR="00F95397" w:rsidRDefault="00F95397">
      <w:pPr>
        <w:tabs>
          <w:tab w:val="left" w:pos="2104"/>
        </w:tabs>
        <w:spacing w:after="0" w:line="240" w:lineRule="auto"/>
        <w:jc w:val="both"/>
        <w:rPr>
          <w:rFonts w:ascii="Arial Narrow" w:eastAsia="Arial Narrow" w:hAnsi="Arial Narrow" w:cs="Arial Narrow"/>
          <w:i/>
          <w:iCs/>
        </w:rPr>
      </w:pPr>
    </w:p>
    <w:p w:rsidR="00F95397" w:rsidRDefault="00F95397">
      <w:pPr>
        <w:tabs>
          <w:tab w:val="left" w:pos="2104"/>
        </w:tabs>
        <w:spacing w:after="0" w:line="240" w:lineRule="auto"/>
        <w:jc w:val="both"/>
        <w:rPr>
          <w:rFonts w:ascii="Arial Narrow" w:eastAsia="Arial Narrow" w:hAnsi="Arial Narrow" w:cs="Arial Narrow"/>
          <w:i/>
          <w:iCs/>
        </w:rPr>
      </w:pPr>
    </w:p>
    <w:p w:rsidR="00F95397" w:rsidRDefault="00F95397">
      <w:pPr>
        <w:tabs>
          <w:tab w:val="left" w:pos="2104"/>
        </w:tabs>
        <w:spacing w:after="0" w:line="240" w:lineRule="auto"/>
        <w:jc w:val="both"/>
        <w:rPr>
          <w:rFonts w:ascii="Arial Narrow" w:eastAsia="Arial Narrow" w:hAnsi="Arial Narrow" w:cs="Arial Narrow"/>
          <w:i/>
          <w:iCs/>
        </w:rPr>
      </w:pPr>
    </w:p>
    <w:p w:rsidR="00CD11B2" w:rsidRDefault="00CD11B2">
      <w:pPr>
        <w:tabs>
          <w:tab w:val="left" w:pos="2104"/>
        </w:tabs>
        <w:spacing w:after="0" w:line="240" w:lineRule="auto"/>
        <w:jc w:val="both"/>
        <w:rPr>
          <w:rFonts w:ascii="Arial Narrow" w:eastAsia="Arial Narrow" w:hAnsi="Arial Narrow" w:cs="Arial Narrow"/>
          <w:i/>
          <w:iCs/>
        </w:rPr>
      </w:pPr>
    </w:p>
    <w:p w:rsidR="00CD11B2" w:rsidRDefault="00CD11B2">
      <w:pPr>
        <w:tabs>
          <w:tab w:val="left" w:pos="2104"/>
        </w:tabs>
        <w:spacing w:after="0" w:line="240" w:lineRule="auto"/>
        <w:jc w:val="both"/>
        <w:rPr>
          <w:rFonts w:ascii="Arial Narrow" w:eastAsia="Arial Narrow" w:hAnsi="Arial Narrow" w:cs="Arial Narrow"/>
          <w:i/>
          <w:iCs/>
        </w:rPr>
      </w:pPr>
    </w:p>
    <w:tbl>
      <w:tblPr>
        <w:tblStyle w:val="a1"/>
        <w:tblW w:w="9174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4609"/>
        <w:gridCol w:w="4565"/>
      </w:tblGrid>
      <w:tr w:rsidR="00CD11B2">
        <w:tc>
          <w:tcPr>
            <w:tcW w:w="9174" w:type="dxa"/>
            <w:gridSpan w:val="2"/>
            <w:shd w:val="clear" w:color="auto" w:fill="00B050"/>
          </w:tcPr>
          <w:p w:rsidR="00CD11B2" w:rsidRDefault="00BC0137">
            <w:pPr>
              <w:jc w:val="both"/>
              <w:rPr>
                <w:rFonts w:ascii="Arial Narrow" w:eastAsia="Arial Narrow" w:hAnsi="Arial Narrow" w:cs="Arial Narrow"/>
                <w:b/>
                <w:bCs/>
                <w:color w:val="000000"/>
              </w:rPr>
            </w:pPr>
            <w:r>
              <w:rPr>
                <w:rFonts w:ascii="Arial Narrow" w:eastAsia="Arial Narrow" w:hAnsi="Arial Narrow" w:cs="Arial Narrow"/>
                <w:b/>
                <w:bCs/>
                <w:color w:val="000000"/>
              </w:rPr>
              <w:t>3. Atividade Extensionista 2</w:t>
            </w:r>
          </w:p>
        </w:tc>
      </w:tr>
      <w:tr w:rsidR="00CD11B2">
        <w:tc>
          <w:tcPr>
            <w:tcW w:w="9174" w:type="dxa"/>
            <w:gridSpan w:val="2"/>
          </w:tcPr>
          <w:p w:rsidR="00CD11B2" w:rsidRDefault="00BC0137">
            <w:pPr>
              <w:jc w:val="both"/>
              <w:rPr>
                <w:rFonts w:ascii="Arial Narrow" w:eastAsia="Arial Narrow" w:hAnsi="Arial Narrow" w:cs="Arial Narrow"/>
                <w:b/>
                <w:bCs/>
                <w:color w:val="000000"/>
              </w:rPr>
            </w:pPr>
            <w:r>
              <w:rPr>
                <w:rFonts w:ascii="Arial Narrow" w:eastAsia="Arial Narrow" w:hAnsi="Arial Narrow" w:cs="Arial Narrow"/>
                <w:b/>
                <w:bCs/>
                <w:color w:val="000000"/>
              </w:rPr>
              <w:t xml:space="preserve">Tema da atividade:  </w:t>
            </w:r>
            <w:r>
              <w:rPr>
                <w:rFonts w:ascii="Arial Narrow" w:eastAsia="Arial Narrow" w:hAnsi="Arial Narrow" w:cs="Arial Narrow"/>
                <w:b/>
                <w:bCs/>
              </w:rPr>
              <w:t xml:space="preserve">Ação de Conscientização do Novembro azul </w:t>
            </w:r>
          </w:p>
        </w:tc>
      </w:tr>
      <w:tr w:rsidR="00CD11B2">
        <w:tc>
          <w:tcPr>
            <w:tcW w:w="9174" w:type="dxa"/>
            <w:gridSpan w:val="2"/>
          </w:tcPr>
          <w:p w:rsidR="00CD11B2" w:rsidRDefault="00BC0137">
            <w:pPr>
              <w:jc w:val="both"/>
              <w:rPr>
                <w:rFonts w:ascii="Arial Narrow" w:eastAsia="Arial Narrow" w:hAnsi="Arial Narrow" w:cs="Arial Narrow"/>
                <w:b/>
                <w:bCs/>
                <w:color w:val="000000"/>
              </w:rPr>
            </w:pPr>
            <w:r>
              <w:rPr>
                <w:rFonts w:ascii="Arial Narrow" w:eastAsia="Arial Narrow" w:hAnsi="Arial Narrow" w:cs="Arial Narrow"/>
                <w:b/>
                <w:bCs/>
                <w:color w:val="000000"/>
              </w:rPr>
              <w:t>Público alvo/Local da atividade:Homens a partir de 40 anos</w:t>
            </w:r>
            <w:r>
              <w:rPr>
                <w:rFonts w:ascii="Arial Narrow" w:eastAsia="Arial Narrow" w:hAnsi="Arial Narrow" w:cs="Arial Narrow"/>
                <w:b/>
                <w:bCs/>
              </w:rPr>
              <w:t>/ Feira da Família, Praça das Bandeirante.</w:t>
            </w:r>
          </w:p>
        </w:tc>
      </w:tr>
      <w:tr w:rsidR="00CD11B2">
        <w:tc>
          <w:tcPr>
            <w:tcW w:w="9174" w:type="dxa"/>
            <w:gridSpan w:val="2"/>
          </w:tcPr>
          <w:p w:rsidR="00CD11B2" w:rsidRDefault="00BC0137">
            <w:pPr>
              <w:jc w:val="both"/>
              <w:rPr>
                <w:rFonts w:ascii="Arial Narrow" w:eastAsia="Arial Narrow" w:hAnsi="Arial Narrow" w:cs="Arial Narrow"/>
                <w:b/>
                <w:bCs/>
                <w:color w:val="000000"/>
              </w:rPr>
            </w:pPr>
            <w:r>
              <w:rPr>
                <w:rFonts w:ascii="Arial Narrow" w:eastAsia="Arial Narrow" w:hAnsi="Arial Narrow" w:cs="Arial Narrow"/>
                <w:b/>
                <w:bCs/>
                <w:color w:val="000000"/>
              </w:rPr>
              <w:t>Número de pessoas contempladas com a atividade: Em torno de uns 30 alunos</w:t>
            </w:r>
            <w:r>
              <w:rPr>
                <w:rFonts w:ascii="Arial Narrow" w:eastAsia="Arial Narrow" w:hAnsi="Arial Narrow" w:cs="Arial Narrow"/>
                <w:b/>
                <w:bCs/>
              </w:rPr>
              <w:t>.</w:t>
            </w:r>
          </w:p>
        </w:tc>
      </w:tr>
      <w:tr w:rsidR="00CD11B2">
        <w:tc>
          <w:tcPr>
            <w:tcW w:w="9174" w:type="dxa"/>
            <w:gridSpan w:val="2"/>
            <w:shd w:val="clear" w:color="auto" w:fill="00B050"/>
          </w:tcPr>
          <w:p w:rsidR="00CD11B2" w:rsidRDefault="00BC0137">
            <w:pPr>
              <w:jc w:val="both"/>
              <w:rPr>
                <w:rFonts w:ascii="Arial Narrow" w:eastAsia="Arial Narrow" w:hAnsi="Arial Narrow" w:cs="Arial Narrow"/>
                <w:b/>
                <w:bCs/>
                <w:color w:val="000000"/>
              </w:rPr>
            </w:pPr>
            <w:r>
              <w:rPr>
                <w:rFonts w:ascii="Arial Narrow" w:eastAsia="Arial Narrow" w:hAnsi="Arial Narrow" w:cs="Arial Narrow"/>
                <w:b/>
                <w:bCs/>
                <w:color w:val="000000"/>
              </w:rPr>
              <w:t>3.1 Breve descrição da atividade realizada (mínimo 15 e máximo 20 linhas)</w:t>
            </w:r>
          </w:p>
        </w:tc>
      </w:tr>
      <w:tr w:rsidR="00CD11B2">
        <w:tc>
          <w:tcPr>
            <w:tcW w:w="9174" w:type="dxa"/>
            <w:gridSpan w:val="2"/>
          </w:tcPr>
          <w:p w:rsidR="00CD11B2" w:rsidRDefault="00BC0137">
            <w:pPr>
              <w:spacing w:before="240" w:after="240"/>
              <w:jc w:val="both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Dur</w:t>
            </w:r>
            <w:r>
              <w:rPr>
                <w:rFonts w:ascii="Arial Narrow" w:eastAsia="Arial Narrow" w:hAnsi="Arial Narrow" w:cs="Arial Narrow"/>
              </w:rPr>
              <w:t>ante a ação realizada em referência ao Novembro Azul, participei de uma atividade de conscientização voltada à saúde do homem, realizada na Feira da Família, um espaço de grande circulação e contato direto com a comunidade. A proposta da atividade foi refo</w:t>
            </w:r>
            <w:r>
              <w:rPr>
                <w:rFonts w:ascii="Arial Narrow" w:eastAsia="Arial Narrow" w:hAnsi="Arial Narrow" w:cs="Arial Narrow"/>
              </w:rPr>
              <w:t xml:space="preserve">rçar, de forma simples e acessível, a importância do cuidado preventivo, especialmente entre homens a partir dos 40 anos. Para </w:t>
            </w:r>
            <w:r>
              <w:rPr>
                <w:rFonts w:ascii="Arial Narrow" w:eastAsia="Arial Narrow" w:hAnsi="Arial Narrow" w:cs="Arial Narrow"/>
                <w:b/>
                <w:bCs/>
              </w:rPr>
              <w:t xml:space="preserve">isso, preparamos pequenos recadinhos com mensagens curtas de conscientização e acompanhamos </w:t>
            </w:r>
            <w:r>
              <w:rPr>
                <w:rFonts w:ascii="Arial Narrow" w:eastAsia="Arial Narrow" w:hAnsi="Arial Narrow" w:cs="Arial Narrow"/>
              </w:rPr>
              <w:t>cada um deles com um bombom, tornando</w:t>
            </w:r>
            <w:r>
              <w:rPr>
                <w:rFonts w:ascii="Arial Narrow" w:eastAsia="Arial Narrow" w:hAnsi="Arial Narrow" w:cs="Arial Narrow"/>
              </w:rPr>
              <w:t xml:space="preserve"> a abordagem mais leve e acolhedora.</w:t>
            </w:r>
          </w:p>
          <w:p w:rsidR="00CD11B2" w:rsidRDefault="00BC0137">
            <w:pPr>
              <w:spacing w:before="240" w:after="240"/>
              <w:jc w:val="both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lastRenderedPageBreak/>
              <w:t>Durante toda a ação, conversamos com homens presentes na feira, explicando de maneira breve o significado do Novembro Azul e incentivando-os a manter uma rotina de cuidados com a saúde, incluindo consultas e exames prev</w:t>
            </w:r>
            <w:r>
              <w:rPr>
                <w:rFonts w:ascii="Arial Narrow" w:eastAsia="Arial Narrow" w:hAnsi="Arial Narrow" w:cs="Arial Narrow"/>
              </w:rPr>
              <w:t>entivos. Também abordamos familiares, que muitas vezes têm papel importante no incentivo ao autocuidado masculino. A entrega da mensagem com o bombom ajudou a aproximar as pessoas, facilitando o diálogo sobre um tema que ainda é sensível para muitos.</w:t>
            </w:r>
          </w:p>
          <w:p w:rsidR="00CD11B2" w:rsidRDefault="00BC0137">
            <w:pPr>
              <w:spacing w:before="240" w:after="240"/>
              <w:jc w:val="both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A rec</w:t>
            </w:r>
            <w:r>
              <w:rPr>
                <w:rFonts w:ascii="Arial Narrow" w:eastAsia="Arial Narrow" w:hAnsi="Arial Narrow" w:cs="Arial Narrow"/>
              </w:rPr>
              <w:t>eptividade foi muito positiva, com vários participantes agradecendo o gesto, demonstrando interesse e compartilhando experiências pessoais. A atividade mostrou como pequenas ações podem gerar grande impacto quando feitas com empatia e atenção. O trabalho e</w:t>
            </w:r>
            <w:r>
              <w:rPr>
                <w:rFonts w:ascii="Arial Narrow" w:eastAsia="Arial Narrow" w:hAnsi="Arial Narrow" w:cs="Arial Narrow"/>
              </w:rPr>
              <w:t>m equipe foi essencial, garantindo que a distribuição acontecesse de forma organizada e respeitosa ao fluxo da feira.</w:t>
            </w:r>
          </w:p>
          <w:p w:rsidR="00CD11B2" w:rsidRPr="00753202" w:rsidRDefault="00BC0137" w:rsidP="00753202">
            <w:pPr>
              <w:spacing w:before="240" w:after="240"/>
              <w:jc w:val="both"/>
              <w:rPr>
                <w:rFonts w:ascii="Arial Narrow" w:eastAsia="Arial Narrow" w:hAnsi="Arial Narrow" w:cs="Arial Narrow"/>
                <w:b/>
                <w:bCs/>
              </w:rPr>
            </w:pPr>
            <w:r>
              <w:rPr>
                <w:rFonts w:ascii="Arial Narrow" w:eastAsia="Arial Narrow" w:hAnsi="Arial Narrow" w:cs="Arial Narrow"/>
              </w:rPr>
              <w:t>Essa experiência proporcionou aprendizado sobre comunicação, abordagem social e conscientização comunitária. Além disso, destacou o papel da extensão universitária em promover ações educativas que aproximam informação e cuidado da população. A atividade na</w:t>
            </w:r>
            <w:r>
              <w:rPr>
                <w:rFonts w:ascii="Arial Narrow" w:eastAsia="Arial Narrow" w:hAnsi="Arial Narrow" w:cs="Arial Narrow"/>
              </w:rPr>
              <w:t xml:space="preserve"> Feira da Família cumpriu seu objetivo de sensibilizar o público masculino e reforçar a importância da prevenção de forma prática, leve e significativa</w:t>
            </w:r>
            <w:r>
              <w:rPr>
                <w:rFonts w:ascii="Arial Narrow" w:eastAsia="Arial Narrow" w:hAnsi="Arial Narrow" w:cs="Arial Narrow"/>
                <w:b/>
                <w:bCs/>
              </w:rPr>
              <w:t>.</w:t>
            </w:r>
          </w:p>
        </w:tc>
      </w:tr>
      <w:tr w:rsidR="00CD11B2">
        <w:tc>
          <w:tcPr>
            <w:tcW w:w="9174" w:type="dxa"/>
            <w:gridSpan w:val="2"/>
            <w:shd w:val="clear" w:color="auto" w:fill="00B050"/>
          </w:tcPr>
          <w:p w:rsidR="00CD11B2" w:rsidRDefault="00BC0137">
            <w:pPr>
              <w:jc w:val="both"/>
              <w:rPr>
                <w:rFonts w:ascii="Arial Narrow" w:eastAsia="Arial Narrow" w:hAnsi="Arial Narrow" w:cs="Arial Narrow"/>
                <w:b/>
                <w:bCs/>
                <w:color w:val="000000"/>
              </w:rPr>
            </w:pPr>
            <w:r>
              <w:rPr>
                <w:rFonts w:ascii="Arial Narrow" w:eastAsia="Arial Narrow" w:hAnsi="Arial Narrow" w:cs="Arial Narrow"/>
                <w:b/>
                <w:bCs/>
                <w:color w:val="000000"/>
              </w:rPr>
              <w:lastRenderedPageBreak/>
              <w:t>3.2. Apresentação e discussão sucinta dos resultados obtidos, informando o avanço teórico, experimen</w:t>
            </w:r>
            <w:r>
              <w:rPr>
                <w:rFonts w:ascii="Arial Narrow" w:eastAsia="Arial Narrow" w:hAnsi="Arial Narrow" w:cs="Arial Narrow"/>
                <w:b/>
                <w:bCs/>
                <w:color w:val="000000"/>
              </w:rPr>
              <w:t>tal ou prático obtido pela atividade de extensão, deixando claro os aspectos como impacto e abrangência social, interdisciplinaridade e publicidade. (mínimo 10 e máximo 15 linhas)</w:t>
            </w:r>
          </w:p>
        </w:tc>
      </w:tr>
      <w:tr w:rsidR="00CD11B2">
        <w:tc>
          <w:tcPr>
            <w:tcW w:w="9174" w:type="dxa"/>
            <w:gridSpan w:val="2"/>
          </w:tcPr>
          <w:p w:rsidR="00CD11B2" w:rsidRDefault="00BC0137">
            <w:pPr>
              <w:spacing w:before="240" w:after="240"/>
              <w:jc w:val="both"/>
              <w:rPr>
                <w:rFonts w:ascii="Arial Narrow" w:eastAsia="Arial Narrow" w:hAnsi="Arial Narrow" w:cs="Arial Narrow"/>
                <w:color w:val="000000"/>
              </w:rPr>
            </w:pPr>
            <w:r>
              <w:rPr>
                <w:rFonts w:ascii="Arial Narrow" w:eastAsia="Arial Narrow" w:hAnsi="Arial Narrow" w:cs="Arial Narrow"/>
              </w:rPr>
              <w:t xml:space="preserve">A atividade realizada na Feira da Família gerou resultados positivos tanto </w:t>
            </w:r>
            <w:r>
              <w:rPr>
                <w:rFonts w:ascii="Arial Narrow" w:eastAsia="Arial Narrow" w:hAnsi="Arial Narrow" w:cs="Arial Narrow"/>
              </w:rPr>
              <w:t>no aspecto prático quanto social. A entrega de pequenos recados acompanhados de um bombom facilitou a aproximação com o público masculino, permitindo abordar o Novembro Azul de maneira simples, acolhedora e acessível. O avanço prático da ação ficou evident</w:t>
            </w:r>
            <w:r>
              <w:rPr>
                <w:rFonts w:ascii="Arial Narrow" w:eastAsia="Arial Narrow" w:hAnsi="Arial Narrow" w:cs="Arial Narrow"/>
              </w:rPr>
              <w:t>e na comunicação direta, no diálogo aberto e na capacidade de sensibilizar homens a partir de 40 anos sobre a importância dos cuidados preventivos. Em termos teóricos, a experiência reforçou conteúdos relacionados à saúde pública, cidadania e conscientizaç</w:t>
            </w:r>
            <w:r>
              <w:rPr>
                <w:rFonts w:ascii="Arial Narrow" w:eastAsia="Arial Narrow" w:hAnsi="Arial Narrow" w:cs="Arial Narrow"/>
              </w:rPr>
              <w:t>ão social. A interdisciplinaridade esteve presente na integração entre comunicação, educação em saúde e interação comunitária. O impacto social foi significativo, pois a ação atingiu um público diverso da feira, ampliando a abrangência da campanha. A publi</w:t>
            </w:r>
            <w:r>
              <w:rPr>
                <w:rFonts w:ascii="Arial Narrow" w:eastAsia="Arial Narrow" w:hAnsi="Arial Narrow" w:cs="Arial Narrow"/>
              </w:rPr>
              <w:t>cidade da atividade ocorreu de forma espontânea, já que muitos feirantes e visitantes comentaram e compartilharam a iniciativa, contribuindo para a disseminação da mensagem preventiva.</w:t>
            </w:r>
          </w:p>
          <w:p w:rsidR="00CD11B2" w:rsidRDefault="00CD11B2">
            <w:pPr>
              <w:jc w:val="both"/>
              <w:rPr>
                <w:rFonts w:ascii="Arial Narrow" w:eastAsia="Arial Narrow" w:hAnsi="Arial Narrow" w:cs="Arial Narrow"/>
                <w:color w:val="000000"/>
              </w:rPr>
            </w:pPr>
          </w:p>
        </w:tc>
      </w:tr>
      <w:tr w:rsidR="00CD11B2">
        <w:tc>
          <w:tcPr>
            <w:tcW w:w="9174" w:type="dxa"/>
            <w:gridSpan w:val="2"/>
            <w:shd w:val="clear" w:color="auto" w:fill="00B050"/>
          </w:tcPr>
          <w:p w:rsidR="00CD11B2" w:rsidRDefault="00BC0137">
            <w:pPr>
              <w:jc w:val="both"/>
              <w:rPr>
                <w:rFonts w:ascii="Arial Narrow" w:eastAsia="Arial Narrow" w:hAnsi="Arial Narrow" w:cs="Arial Narrow"/>
                <w:b/>
                <w:bCs/>
                <w:color w:val="000000"/>
              </w:rPr>
            </w:pPr>
            <w:r>
              <w:rPr>
                <w:rFonts w:ascii="Arial Narrow" w:eastAsia="Arial Narrow" w:hAnsi="Arial Narrow" w:cs="Arial Narrow"/>
                <w:b/>
                <w:bCs/>
                <w:color w:val="000000"/>
              </w:rPr>
              <w:t>3.3. Relacione os principais fatores negativos e positivos que interf</w:t>
            </w:r>
            <w:r>
              <w:rPr>
                <w:rFonts w:ascii="Arial Narrow" w:eastAsia="Arial Narrow" w:hAnsi="Arial Narrow" w:cs="Arial Narrow"/>
                <w:b/>
                <w:bCs/>
                <w:color w:val="000000"/>
              </w:rPr>
              <w:t>eriram na execução da atividade. (mínimo 5 e máximo 10 linhas)</w:t>
            </w:r>
          </w:p>
        </w:tc>
      </w:tr>
      <w:tr w:rsidR="00CD11B2">
        <w:tc>
          <w:tcPr>
            <w:tcW w:w="9174" w:type="dxa"/>
            <w:gridSpan w:val="2"/>
          </w:tcPr>
          <w:p w:rsidR="00CD11B2" w:rsidRDefault="00BC0137">
            <w:pPr>
              <w:spacing w:before="240" w:after="240"/>
              <w:jc w:val="both"/>
              <w:rPr>
                <w:rFonts w:ascii="Arial Narrow" w:eastAsia="Arial Narrow" w:hAnsi="Arial Narrow" w:cs="Arial Narrow"/>
                <w:color w:val="000000"/>
              </w:rPr>
            </w:pPr>
            <w:r>
              <w:rPr>
                <w:rFonts w:ascii="Arial Narrow" w:eastAsia="Arial Narrow" w:hAnsi="Arial Narrow" w:cs="Arial Narrow"/>
              </w:rPr>
              <w:t>Durante a realização da atividade, alguns fatores positivos contribuíram para o bom andamento da ação, como a boa receptividade do público, a interação tranquila com os feirantes e a simplicid</w:t>
            </w:r>
            <w:r>
              <w:rPr>
                <w:rFonts w:ascii="Arial Narrow" w:eastAsia="Arial Narrow" w:hAnsi="Arial Narrow" w:cs="Arial Narrow"/>
              </w:rPr>
              <w:t>ade da abordagem, que facilitou a entrega dos recadinhos e dos bombons. A equipe também trabalhou de maneira organizada, tornando o processo mais rápido e eficiente. Entre os fatores que dificultaram um pouco a execução, destacou-se o grande fluxo de pesso</w:t>
            </w:r>
            <w:r>
              <w:rPr>
                <w:rFonts w:ascii="Arial Narrow" w:eastAsia="Arial Narrow" w:hAnsi="Arial Narrow" w:cs="Arial Narrow"/>
              </w:rPr>
              <w:t xml:space="preserve">as na feira, que em alguns momentos tornou a abordagem mais demorada. Além disso, algumas pessoas estavam com pressa e não conseguiram parar para ouvir a explicação completa. Apesar desses pontos, a atividade foi concluída com sucesso e cumpriu sua função </w:t>
            </w:r>
            <w:r>
              <w:rPr>
                <w:rFonts w:ascii="Arial Narrow" w:eastAsia="Arial Narrow" w:hAnsi="Arial Narrow" w:cs="Arial Narrow"/>
              </w:rPr>
              <w:t>de conscientização.</w:t>
            </w:r>
          </w:p>
        </w:tc>
      </w:tr>
      <w:tr w:rsidR="00CD11B2">
        <w:tc>
          <w:tcPr>
            <w:tcW w:w="9174" w:type="dxa"/>
            <w:gridSpan w:val="2"/>
            <w:shd w:val="clear" w:color="auto" w:fill="00B050"/>
          </w:tcPr>
          <w:p w:rsidR="00CD11B2" w:rsidRDefault="00BC0137">
            <w:pPr>
              <w:jc w:val="both"/>
              <w:rPr>
                <w:rFonts w:ascii="Arial Narrow" w:eastAsia="Arial Narrow" w:hAnsi="Arial Narrow" w:cs="Arial Narrow"/>
                <w:b/>
                <w:bCs/>
                <w:color w:val="000000"/>
              </w:rPr>
            </w:pPr>
            <w:r>
              <w:rPr>
                <w:rFonts w:ascii="Arial Narrow" w:eastAsia="Arial Narrow" w:hAnsi="Arial Narrow" w:cs="Arial Narrow"/>
                <w:b/>
                <w:bCs/>
                <w:color w:val="000000"/>
              </w:rPr>
              <w:t>3.4. A atividade de extensão possibilitou a coleta de dados que tem potencial para possíveis publicações?</w:t>
            </w:r>
          </w:p>
        </w:tc>
      </w:tr>
      <w:tr w:rsidR="00CD11B2">
        <w:tc>
          <w:tcPr>
            <w:tcW w:w="4609" w:type="dxa"/>
          </w:tcPr>
          <w:p w:rsidR="00CD11B2" w:rsidRDefault="00BC0137">
            <w:pPr>
              <w:jc w:val="both"/>
              <w:rPr>
                <w:rFonts w:ascii="Arial Narrow" w:eastAsia="Arial Narrow" w:hAnsi="Arial Narrow" w:cs="Arial Narrow"/>
                <w:color w:val="000000"/>
              </w:rPr>
            </w:pPr>
            <w:r>
              <w:rPr>
                <w:rFonts w:ascii="Arial Narrow" w:eastAsia="Arial Narrow" w:hAnsi="Arial Narrow" w:cs="Arial Narrow"/>
                <w:color w:val="000000"/>
              </w:rPr>
              <w:t>(   ) Sim</w:t>
            </w:r>
          </w:p>
        </w:tc>
        <w:tc>
          <w:tcPr>
            <w:tcW w:w="4565" w:type="dxa"/>
          </w:tcPr>
          <w:p w:rsidR="00CD11B2" w:rsidRDefault="00BC0137">
            <w:pPr>
              <w:jc w:val="both"/>
              <w:rPr>
                <w:rFonts w:ascii="Arial Narrow" w:eastAsia="Arial Narrow" w:hAnsi="Arial Narrow" w:cs="Arial Narrow"/>
                <w:color w:val="000000"/>
              </w:rPr>
            </w:pPr>
            <w:r>
              <w:rPr>
                <w:rFonts w:ascii="Arial Narrow" w:eastAsia="Arial Narrow" w:hAnsi="Arial Narrow" w:cs="Arial Narrow"/>
                <w:color w:val="000000"/>
              </w:rPr>
              <w:t>(</w:t>
            </w:r>
            <w:r>
              <w:rPr>
                <w:rFonts w:ascii="Arial Narrow" w:eastAsia="Arial Narrow" w:hAnsi="Arial Narrow" w:cs="Arial Narrow"/>
              </w:rPr>
              <w:t>X</w:t>
            </w:r>
            <w:r>
              <w:rPr>
                <w:rFonts w:ascii="Arial Narrow" w:eastAsia="Arial Narrow" w:hAnsi="Arial Narrow" w:cs="Arial Narrow"/>
                <w:color w:val="000000"/>
              </w:rPr>
              <w:t>) Não</w:t>
            </w:r>
          </w:p>
        </w:tc>
      </w:tr>
      <w:tr w:rsidR="00CD11B2">
        <w:tc>
          <w:tcPr>
            <w:tcW w:w="9174" w:type="dxa"/>
            <w:gridSpan w:val="2"/>
          </w:tcPr>
          <w:p w:rsidR="00CD11B2" w:rsidRDefault="00BC0137">
            <w:pPr>
              <w:jc w:val="both"/>
              <w:rPr>
                <w:rFonts w:ascii="Arial Narrow" w:eastAsia="Arial Narrow" w:hAnsi="Arial Narrow" w:cs="Arial Narrow"/>
                <w:color w:val="000000"/>
              </w:rPr>
            </w:pPr>
            <w:r>
              <w:rPr>
                <w:rFonts w:ascii="Arial Narrow" w:eastAsia="Arial Narrow" w:hAnsi="Arial Narrow" w:cs="Arial Narrow"/>
                <w:color w:val="000000"/>
              </w:rPr>
              <w:t>Se sim na questão anterior vocês necessitam de apoio estatístico e/ou para redação e publicação oferecido pelo setor de pesquisa e extensão? Descreva abaixo suas necessidade.</w:t>
            </w:r>
          </w:p>
        </w:tc>
      </w:tr>
      <w:tr w:rsidR="00CD11B2">
        <w:tc>
          <w:tcPr>
            <w:tcW w:w="9174" w:type="dxa"/>
            <w:gridSpan w:val="2"/>
          </w:tcPr>
          <w:p w:rsidR="00CD11B2" w:rsidRDefault="00CD11B2">
            <w:pPr>
              <w:jc w:val="both"/>
              <w:rPr>
                <w:rFonts w:ascii="Arial Narrow" w:eastAsia="Arial Narrow" w:hAnsi="Arial Narrow" w:cs="Arial Narrow"/>
                <w:color w:val="000000"/>
              </w:rPr>
            </w:pPr>
          </w:p>
          <w:p w:rsidR="00CD11B2" w:rsidRDefault="00CD11B2">
            <w:pPr>
              <w:jc w:val="both"/>
              <w:rPr>
                <w:rFonts w:ascii="Arial Narrow" w:eastAsia="Arial Narrow" w:hAnsi="Arial Narrow" w:cs="Arial Narrow"/>
                <w:color w:val="000000"/>
              </w:rPr>
            </w:pPr>
          </w:p>
          <w:p w:rsidR="00CD11B2" w:rsidRDefault="00CD11B2">
            <w:pPr>
              <w:jc w:val="both"/>
              <w:rPr>
                <w:rFonts w:ascii="Arial Narrow" w:eastAsia="Arial Narrow" w:hAnsi="Arial Narrow" w:cs="Arial Narrow"/>
                <w:color w:val="000000"/>
              </w:rPr>
            </w:pPr>
          </w:p>
        </w:tc>
      </w:tr>
      <w:tr w:rsidR="00CD11B2">
        <w:tc>
          <w:tcPr>
            <w:tcW w:w="9174" w:type="dxa"/>
            <w:gridSpan w:val="2"/>
            <w:shd w:val="clear" w:color="auto" w:fill="00B050"/>
          </w:tcPr>
          <w:p w:rsidR="00CD11B2" w:rsidRDefault="00BC0137">
            <w:pPr>
              <w:jc w:val="both"/>
              <w:rPr>
                <w:rFonts w:ascii="Arial Narrow" w:eastAsia="Arial Narrow" w:hAnsi="Arial Narrow" w:cs="Arial Narrow"/>
                <w:b/>
                <w:bCs/>
                <w:color w:val="000000"/>
              </w:rPr>
            </w:pPr>
            <w:r>
              <w:rPr>
                <w:rFonts w:ascii="Arial Narrow" w:eastAsia="Arial Narrow" w:hAnsi="Arial Narrow" w:cs="Arial Narrow"/>
                <w:b/>
                <w:bCs/>
                <w:color w:val="000000"/>
              </w:rPr>
              <w:t>3.5. Referências Bibliográficas</w:t>
            </w:r>
          </w:p>
        </w:tc>
      </w:tr>
      <w:tr w:rsidR="00CD11B2">
        <w:tc>
          <w:tcPr>
            <w:tcW w:w="9174" w:type="dxa"/>
            <w:gridSpan w:val="2"/>
          </w:tcPr>
          <w:p w:rsidR="00CD11B2" w:rsidRDefault="00CD11B2">
            <w:pPr>
              <w:jc w:val="both"/>
              <w:rPr>
                <w:rFonts w:ascii="Arial Narrow" w:eastAsia="Arial Narrow" w:hAnsi="Arial Narrow" w:cs="Arial Narrow"/>
                <w:b/>
                <w:bCs/>
                <w:color w:val="000000"/>
              </w:rPr>
            </w:pPr>
          </w:p>
          <w:p w:rsidR="00CD11B2" w:rsidRDefault="00BC0137">
            <w:pPr>
              <w:spacing w:before="240" w:after="240"/>
              <w:jc w:val="both"/>
              <w:rPr>
                <w:rFonts w:ascii="Arial Narrow" w:eastAsia="Arial Narrow" w:hAnsi="Arial Narrow" w:cs="Arial Narrow"/>
                <w:b/>
                <w:bCs/>
              </w:rPr>
            </w:pPr>
            <w:r>
              <w:rPr>
                <w:rFonts w:ascii="Arial Narrow" w:eastAsia="Arial Narrow" w:hAnsi="Arial Narrow" w:cs="Arial Narrow"/>
                <w:b/>
                <w:bCs/>
              </w:rPr>
              <w:t>BRASIL. Ministério da Saúde. Política Nacional de Atenção Integral à Saúde do Homem. Brasília: Ministério da Saúde, 2009.</w:t>
            </w:r>
          </w:p>
          <w:p w:rsidR="00CD11B2" w:rsidRDefault="00BC0137">
            <w:pPr>
              <w:spacing w:before="240" w:after="240"/>
              <w:jc w:val="both"/>
              <w:rPr>
                <w:rFonts w:ascii="Arial Narrow" w:eastAsia="Arial Narrow" w:hAnsi="Arial Narrow" w:cs="Arial Narrow"/>
                <w:b/>
                <w:bCs/>
              </w:rPr>
            </w:pPr>
            <w:r>
              <w:rPr>
                <w:rFonts w:ascii="Arial Narrow" w:eastAsia="Arial Narrow" w:hAnsi="Arial Narrow" w:cs="Arial Narrow"/>
                <w:b/>
                <w:bCs/>
              </w:rPr>
              <w:lastRenderedPageBreak/>
              <w:t>BRASIL. Ministério da Saúde. Novembro Azul: ações de prevenção e conscientização sobre saúde masculina. Ministério da Saúde, 2023.</w:t>
            </w:r>
          </w:p>
          <w:p w:rsidR="00CD11B2" w:rsidRDefault="00BC0137">
            <w:pPr>
              <w:spacing w:before="240" w:after="240"/>
              <w:jc w:val="both"/>
              <w:rPr>
                <w:rFonts w:ascii="Arial Narrow" w:eastAsia="Arial Narrow" w:hAnsi="Arial Narrow" w:cs="Arial Narrow"/>
                <w:b/>
                <w:bCs/>
              </w:rPr>
            </w:pPr>
            <w:r>
              <w:rPr>
                <w:rFonts w:ascii="Arial Narrow" w:eastAsia="Arial Narrow" w:hAnsi="Arial Narrow" w:cs="Arial Narrow"/>
                <w:b/>
                <w:bCs/>
              </w:rPr>
              <w:t>DIA</w:t>
            </w:r>
            <w:r>
              <w:rPr>
                <w:rFonts w:ascii="Arial Narrow" w:eastAsia="Arial Narrow" w:hAnsi="Arial Narrow" w:cs="Arial Narrow"/>
                <w:b/>
                <w:bCs/>
              </w:rPr>
              <w:t>S, Gláucia. Educação em saúde e promoção do bem-estar. Revista Saúde &amp; Diálogo, 2020.</w:t>
            </w:r>
          </w:p>
          <w:p w:rsidR="00CD11B2" w:rsidRDefault="00BC0137" w:rsidP="00753202">
            <w:pPr>
              <w:spacing w:before="240" w:after="240"/>
              <w:jc w:val="both"/>
              <w:rPr>
                <w:rFonts w:ascii="Arial Narrow" w:eastAsia="Arial Narrow" w:hAnsi="Arial Narrow" w:cs="Arial Narrow"/>
                <w:b/>
                <w:bCs/>
              </w:rPr>
            </w:pPr>
            <w:r>
              <w:rPr>
                <w:rFonts w:ascii="Arial Narrow" w:eastAsia="Arial Narrow" w:hAnsi="Arial Narrow" w:cs="Arial Narrow"/>
                <w:b/>
                <w:bCs/>
              </w:rPr>
              <w:t>(Embasamento teórico para atividades educativas em espaços públicos.)</w:t>
            </w:r>
          </w:p>
        </w:tc>
      </w:tr>
    </w:tbl>
    <w:p w:rsidR="00CD11B2" w:rsidRDefault="00CD11B2">
      <w:pPr>
        <w:spacing w:after="0" w:line="240" w:lineRule="auto"/>
        <w:jc w:val="both"/>
        <w:rPr>
          <w:rFonts w:ascii="Arial Narrow" w:eastAsia="Arial Narrow" w:hAnsi="Arial Narrow" w:cs="Arial Narrow"/>
          <w:b/>
          <w:bCs/>
          <w:color w:val="000000"/>
        </w:rPr>
      </w:pPr>
    </w:p>
    <w:p w:rsidR="00CD11B2" w:rsidRDefault="00753202" w:rsidP="00753202">
      <w:pPr>
        <w:tabs>
          <w:tab w:val="left" w:pos="2104"/>
        </w:tabs>
        <w:spacing w:after="0" w:line="240" w:lineRule="auto"/>
        <w:rPr>
          <w:sz w:val="20"/>
          <w:szCs w:val="20"/>
        </w:rPr>
      </w:pPr>
      <w:r w:rsidRPr="00753202">
        <w:rPr>
          <w:noProof/>
          <w:sz w:val="20"/>
          <w:szCs w:val="20"/>
        </w:rPr>
        <w:drawing>
          <wp:inline distT="0" distB="0" distL="0" distR="0">
            <wp:extent cx="3261360" cy="2446020"/>
            <wp:effectExtent l="0" t="0" r="0" b="0"/>
            <wp:docPr id="27" name="Imagem 27" descr="C:\Users\USER\AppData\Local\Packages\5319275A.WhatsAppDesktop_cv1g1gvanyjgm\TempState\BEC85239BEFF59FBD14A5F718ADC770C\Imagem do WhatsApp de 2025-11-25 à(s) 10.21.06_74d1bfc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 descr="C:\Users\USER\AppData\Local\Packages\5319275A.WhatsAppDesktop_cv1g1gvanyjgm\TempState\BEC85239BEFF59FBD14A5F718ADC770C\Imagem do WhatsApp de 2025-11-25 à(s) 10.21.06_74d1bfc9.jpg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61360" cy="24460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753202">
        <w:rPr>
          <w:noProof/>
          <w:sz w:val="20"/>
          <w:szCs w:val="20"/>
        </w:rPr>
        <w:drawing>
          <wp:inline distT="0" distB="0" distL="0" distR="0">
            <wp:extent cx="2343150" cy="3124200"/>
            <wp:effectExtent l="0" t="0" r="0" b="0"/>
            <wp:docPr id="28" name="Imagem 28" descr="C:\Users\USER\AppData\Local\Packages\5319275A.WhatsAppDesktop_cv1g1gvanyjgm\TempState\B97F7B064C5EE740340EB2070BEA65C9\Imagem do WhatsApp de 2025-11-25 à(s) 10.21.06_cd489b8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 descr="C:\Users\USER\AppData\Local\Packages\5319275A.WhatsAppDesktop_cv1g1gvanyjgm\TempState\B97F7B064C5EE740340EB2070BEA65C9\Imagem do WhatsApp de 2025-11-25 à(s) 10.21.06_cd489b89.jpg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43216" cy="312428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D11B2" w:rsidRDefault="00BC0137">
      <w:pPr>
        <w:tabs>
          <w:tab w:val="left" w:pos="2104"/>
        </w:tabs>
        <w:spacing w:after="0" w:line="240" w:lineRule="auto"/>
        <w:jc w:val="both"/>
        <w:rPr>
          <w:rFonts w:ascii="Arial Narrow" w:eastAsia="Arial Narrow" w:hAnsi="Arial Narrow" w:cs="Arial Narrow"/>
          <w:b/>
          <w:bCs/>
          <w:color w:val="FF0000"/>
        </w:rPr>
      </w:pPr>
      <w:r>
        <w:rPr>
          <w:rFonts w:ascii="Arial Narrow" w:eastAsia="Arial Narrow" w:hAnsi="Arial Narrow" w:cs="Arial Narrow"/>
          <w:b/>
          <w:bCs/>
          <w:color w:val="FF0000"/>
        </w:rPr>
        <w:t>Figura 1.</w:t>
      </w:r>
      <w:r>
        <w:rPr>
          <w:rFonts w:ascii="Arial Narrow" w:eastAsia="Arial Narrow" w:hAnsi="Arial Narrow" w:cs="Arial Narrow"/>
          <w:color w:val="FF0000"/>
        </w:rPr>
        <w:t xml:space="preserve"> </w:t>
      </w:r>
      <w:r w:rsidR="00753202" w:rsidRPr="00753202">
        <w:rPr>
          <w:rFonts w:ascii="Arial Narrow" w:eastAsia="Arial Narrow" w:hAnsi="Arial Narrow" w:cs="Arial Narrow"/>
          <w:bCs/>
          <w:color w:val="FF0000"/>
        </w:rPr>
        <w:t>Ação de Conscientização do Novembro azul</w:t>
      </w:r>
      <w:r w:rsidR="00753202" w:rsidRPr="00753202">
        <w:rPr>
          <w:rFonts w:ascii="Arial Narrow" w:eastAsia="Arial Narrow" w:hAnsi="Arial Narrow" w:cs="Arial Narrow"/>
          <w:bCs/>
          <w:color w:val="FF0000"/>
        </w:rPr>
        <w:t>,</w:t>
      </w:r>
      <w:r w:rsidR="00753202" w:rsidRPr="00753202">
        <w:rPr>
          <w:rFonts w:ascii="Arial Narrow" w:eastAsia="Arial Narrow" w:hAnsi="Arial Narrow" w:cs="Arial Narrow"/>
          <w:bCs/>
          <w:color w:val="FF0000"/>
        </w:rPr>
        <w:t xml:space="preserve"> </w:t>
      </w:r>
      <w:r w:rsidR="00753202">
        <w:rPr>
          <w:rFonts w:ascii="Arial Narrow" w:eastAsia="Arial Narrow" w:hAnsi="Arial Narrow" w:cs="Arial Narrow"/>
          <w:bCs/>
          <w:color w:val="FF0000"/>
        </w:rPr>
        <w:t xml:space="preserve">   </w:t>
      </w:r>
      <w:r w:rsidR="00753202">
        <w:rPr>
          <w:rFonts w:ascii="Arial Narrow" w:eastAsia="Arial Narrow" w:hAnsi="Arial Narrow" w:cs="Arial Narrow"/>
          <w:b/>
          <w:bCs/>
          <w:color w:val="FF0000"/>
        </w:rPr>
        <w:t>Figura 2</w:t>
      </w:r>
      <w:r w:rsidR="00753202">
        <w:rPr>
          <w:rFonts w:ascii="Arial Narrow" w:eastAsia="Arial Narrow" w:hAnsi="Arial Narrow" w:cs="Arial Narrow"/>
          <w:b/>
          <w:bCs/>
          <w:color w:val="FF0000"/>
        </w:rPr>
        <w:t>.</w:t>
      </w:r>
      <w:r w:rsidR="00753202">
        <w:rPr>
          <w:rFonts w:ascii="Arial Narrow" w:eastAsia="Arial Narrow" w:hAnsi="Arial Narrow" w:cs="Arial Narrow"/>
          <w:color w:val="FF0000"/>
        </w:rPr>
        <w:t xml:space="preserve"> </w:t>
      </w:r>
      <w:r w:rsidR="00753202" w:rsidRPr="00753202">
        <w:rPr>
          <w:rFonts w:ascii="Arial Narrow" w:eastAsia="Arial Narrow" w:hAnsi="Arial Narrow" w:cs="Arial Narrow"/>
          <w:bCs/>
          <w:color w:val="FF0000"/>
        </w:rPr>
        <w:t>Ação de Conscientização do Novembro</w:t>
      </w:r>
      <w:r w:rsidR="00753202">
        <w:rPr>
          <w:rFonts w:ascii="Arial Narrow" w:eastAsia="Arial Narrow" w:hAnsi="Arial Narrow" w:cs="Arial Narrow"/>
          <w:bCs/>
          <w:color w:val="FF0000"/>
        </w:rPr>
        <w:t xml:space="preserve"> azul,</w:t>
      </w:r>
      <w:r w:rsidR="00753202" w:rsidRPr="00753202">
        <w:rPr>
          <w:rFonts w:ascii="Arial Narrow" w:eastAsia="Arial Narrow" w:hAnsi="Arial Narrow" w:cs="Arial Narrow"/>
          <w:bCs/>
          <w:color w:val="FF0000"/>
        </w:rPr>
        <w:t xml:space="preserve"> </w:t>
      </w:r>
      <w:r w:rsidR="00753202">
        <w:rPr>
          <w:rFonts w:ascii="Arial Narrow" w:eastAsia="Arial Narrow" w:hAnsi="Arial Narrow" w:cs="Arial Narrow"/>
          <w:bCs/>
          <w:color w:val="FF0000"/>
        </w:rPr>
        <w:t xml:space="preserve">                                       </w:t>
      </w:r>
      <w:r w:rsidR="00753202" w:rsidRPr="00753202">
        <w:rPr>
          <w:rFonts w:ascii="Arial Narrow" w:eastAsia="Arial Narrow" w:hAnsi="Arial Narrow" w:cs="Arial Narrow"/>
          <w:bCs/>
          <w:color w:val="FF0000"/>
        </w:rPr>
        <w:t>Praça das Bandeirante/2025.</w:t>
      </w:r>
      <w:r w:rsidR="00753202" w:rsidRPr="00753202">
        <w:rPr>
          <w:rFonts w:ascii="Arial Narrow" w:eastAsia="Arial Narrow" w:hAnsi="Arial Narrow" w:cs="Arial Narrow"/>
          <w:b/>
          <w:bCs/>
          <w:color w:val="FF0000"/>
        </w:rPr>
        <w:t xml:space="preserve"> </w:t>
      </w:r>
      <w:r w:rsidR="00753202">
        <w:rPr>
          <w:rFonts w:ascii="Arial Narrow" w:eastAsia="Arial Narrow" w:hAnsi="Arial Narrow" w:cs="Arial Narrow"/>
          <w:bCs/>
          <w:color w:val="FF0000"/>
        </w:rPr>
        <w:t xml:space="preserve">                                              </w:t>
      </w:r>
      <w:r w:rsidR="00753202" w:rsidRPr="00753202">
        <w:rPr>
          <w:rFonts w:ascii="Arial Narrow" w:eastAsia="Arial Narrow" w:hAnsi="Arial Narrow" w:cs="Arial Narrow"/>
          <w:bCs/>
          <w:color w:val="FF0000"/>
        </w:rPr>
        <w:t>Praça das Bandeirante</w:t>
      </w:r>
      <w:r w:rsidR="00753202" w:rsidRPr="00753202">
        <w:rPr>
          <w:rFonts w:ascii="Arial Narrow" w:eastAsia="Arial Narrow" w:hAnsi="Arial Narrow" w:cs="Arial Narrow"/>
          <w:bCs/>
          <w:color w:val="FF0000"/>
        </w:rPr>
        <w:t>/2025.</w:t>
      </w:r>
      <w:r w:rsidR="00753202" w:rsidRPr="00753202">
        <w:rPr>
          <w:rFonts w:ascii="Arial Narrow" w:eastAsia="Arial Narrow" w:hAnsi="Arial Narrow" w:cs="Arial Narrow"/>
          <w:b/>
          <w:bCs/>
          <w:color w:val="FF0000"/>
        </w:rPr>
        <w:t xml:space="preserve"> </w:t>
      </w:r>
    </w:p>
    <w:p w:rsidR="00753202" w:rsidRDefault="00753202">
      <w:pPr>
        <w:tabs>
          <w:tab w:val="left" w:pos="2104"/>
        </w:tabs>
        <w:spacing w:after="0" w:line="240" w:lineRule="auto"/>
        <w:jc w:val="both"/>
        <w:rPr>
          <w:rFonts w:ascii="Arial Narrow" w:eastAsia="Arial Narrow" w:hAnsi="Arial Narrow" w:cs="Arial Narrow"/>
          <w:b/>
          <w:bCs/>
          <w:color w:val="FF0000"/>
        </w:rPr>
      </w:pPr>
      <w:r w:rsidRPr="00753202">
        <w:rPr>
          <w:rFonts w:ascii="Arial Narrow" w:eastAsia="Arial Narrow" w:hAnsi="Arial Narrow" w:cs="Arial Narrow"/>
          <w:b/>
          <w:bCs/>
          <w:noProof/>
          <w:color w:val="FF0000"/>
        </w:rPr>
        <w:drawing>
          <wp:inline distT="0" distB="0" distL="0" distR="0">
            <wp:extent cx="2521585" cy="3566160"/>
            <wp:effectExtent l="0" t="0" r="0" b="0"/>
            <wp:docPr id="29" name="Imagem 29" descr="C:\Users\USER\AppData\Local\Packages\5319275A.WhatsAppDesktop_cv1g1gvanyjgm\TempState\0A48226FEFD5F7F8B9649E398751B73E\Imagem do WhatsApp de 2025-11-25 à(s) 10.03.21_e8dd53c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 descr="C:\Users\USER\AppData\Local\Packages\5319275A.WhatsAppDesktop_cv1g1gvanyjgm\TempState\0A48226FEFD5F7F8B9649E398751B73E\Imagem do WhatsApp de 2025-11-25 à(s) 10.03.21_e8dd53c2.jpg"/>
                    <pic:cNvPicPr>
                      <a:picLocks noChangeAspect="1" noChangeArrowheads="1"/>
                    </pic:cNvPicPr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flipH="1">
                      <a:off x="0" y="0"/>
                      <a:ext cx="2523766" cy="356924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753202">
        <w:rPr>
          <w:rFonts w:ascii="Arial Narrow" w:eastAsia="Arial Narrow" w:hAnsi="Arial Narrow" w:cs="Arial Narrow"/>
          <w:b/>
          <w:bCs/>
          <w:noProof/>
          <w:color w:val="FF0000"/>
        </w:rPr>
        <w:drawing>
          <wp:inline distT="0" distB="0" distL="0" distR="0">
            <wp:extent cx="2667000" cy="3555998"/>
            <wp:effectExtent l="0" t="0" r="0" b="6985"/>
            <wp:docPr id="30" name="Imagem 30" descr="C:\Users\USER\AppData\Local\Packages\5319275A.WhatsAppDesktop_cv1g1gvanyjgm\TempState\828826297D7EA460155685A47AD70B4F\Imagem do WhatsApp de 2025-11-25 à(s) 10.03.22_2110e32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" descr="C:\Users\USER\AppData\Local\Packages\5319275A.WhatsAppDesktop_cv1g1gvanyjgm\TempState\828826297D7EA460155685A47AD70B4F\Imagem do WhatsApp de 2025-11-25 à(s) 10.03.22_2110e324.jpg"/>
                    <pic:cNvPicPr>
                      <a:picLocks noChangeAspect="1" noChangeArrowheads="1"/>
                    </pic:cNvPicPr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70340" cy="356045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53202" w:rsidRDefault="00753202" w:rsidP="00753202">
      <w:pPr>
        <w:tabs>
          <w:tab w:val="left" w:pos="2104"/>
        </w:tabs>
        <w:spacing w:after="0" w:line="240" w:lineRule="auto"/>
        <w:jc w:val="both"/>
        <w:rPr>
          <w:rFonts w:ascii="Arial Narrow" w:eastAsia="Arial Narrow" w:hAnsi="Arial Narrow" w:cs="Arial Narrow"/>
          <w:b/>
          <w:bCs/>
          <w:color w:val="FF0000"/>
        </w:rPr>
      </w:pPr>
      <w:r>
        <w:rPr>
          <w:rFonts w:ascii="Arial Narrow" w:eastAsia="Arial Narrow" w:hAnsi="Arial Narrow" w:cs="Arial Narrow"/>
          <w:b/>
          <w:bCs/>
          <w:color w:val="FF0000"/>
        </w:rPr>
        <w:t>Figura 3</w:t>
      </w:r>
      <w:r>
        <w:rPr>
          <w:rFonts w:ascii="Arial Narrow" w:eastAsia="Arial Narrow" w:hAnsi="Arial Narrow" w:cs="Arial Narrow"/>
          <w:b/>
          <w:bCs/>
          <w:color w:val="FF0000"/>
        </w:rPr>
        <w:t>.</w:t>
      </w:r>
      <w:r>
        <w:rPr>
          <w:rFonts w:ascii="Arial Narrow" w:eastAsia="Arial Narrow" w:hAnsi="Arial Narrow" w:cs="Arial Narrow"/>
          <w:color w:val="FF0000"/>
        </w:rPr>
        <w:t xml:space="preserve"> </w:t>
      </w:r>
      <w:r w:rsidRPr="00753202">
        <w:rPr>
          <w:rFonts w:ascii="Arial Narrow" w:eastAsia="Arial Narrow" w:hAnsi="Arial Narrow" w:cs="Arial Narrow"/>
          <w:bCs/>
          <w:color w:val="FF0000"/>
        </w:rPr>
        <w:t xml:space="preserve">Ação de Conscientização do Novembro azul, </w:t>
      </w:r>
      <w:r>
        <w:rPr>
          <w:rFonts w:ascii="Arial Narrow" w:eastAsia="Arial Narrow" w:hAnsi="Arial Narrow" w:cs="Arial Narrow"/>
          <w:bCs/>
          <w:color w:val="FF0000"/>
        </w:rPr>
        <w:t xml:space="preserve">   </w:t>
      </w:r>
      <w:r>
        <w:rPr>
          <w:rFonts w:ascii="Arial Narrow" w:eastAsia="Arial Narrow" w:hAnsi="Arial Narrow" w:cs="Arial Narrow"/>
          <w:b/>
          <w:bCs/>
          <w:color w:val="FF0000"/>
        </w:rPr>
        <w:t>Figura 4</w:t>
      </w:r>
      <w:r>
        <w:rPr>
          <w:rFonts w:ascii="Arial Narrow" w:eastAsia="Arial Narrow" w:hAnsi="Arial Narrow" w:cs="Arial Narrow"/>
          <w:b/>
          <w:bCs/>
          <w:color w:val="FF0000"/>
        </w:rPr>
        <w:t>.</w:t>
      </w:r>
      <w:r>
        <w:rPr>
          <w:rFonts w:ascii="Arial Narrow" w:eastAsia="Arial Narrow" w:hAnsi="Arial Narrow" w:cs="Arial Narrow"/>
          <w:color w:val="FF0000"/>
        </w:rPr>
        <w:t xml:space="preserve"> </w:t>
      </w:r>
      <w:r w:rsidRPr="00753202">
        <w:rPr>
          <w:rFonts w:ascii="Arial Narrow" w:eastAsia="Arial Narrow" w:hAnsi="Arial Narrow" w:cs="Arial Narrow"/>
          <w:bCs/>
          <w:color w:val="FF0000"/>
        </w:rPr>
        <w:t>Ação de Conscientização do Novembro</w:t>
      </w:r>
      <w:r>
        <w:rPr>
          <w:rFonts w:ascii="Arial Narrow" w:eastAsia="Arial Narrow" w:hAnsi="Arial Narrow" w:cs="Arial Narrow"/>
          <w:bCs/>
          <w:color w:val="FF0000"/>
        </w:rPr>
        <w:t xml:space="preserve"> azul,</w:t>
      </w:r>
      <w:r w:rsidRPr="00753202">
        <w:rPr>
          <w:rFonts w:ascii="Arial Narrow" w:eastAsia="Arial Narrow" w:hAnsi="Arial Narrow" w:cs="Arial Narrow"/>
          <w:bCs/>
          <w:color w:val="FF0000"/>
        </w:rPr>
        <w:t xml:space="preserve"> </w:t>
      </w:r>
      <w:r>
        <w:rPr>
          <w:rFonts w:ascii="Arial Narrow" w:eastAsia="Arial Narrow" w:hAnsi="Arial Narrow" w:cs="Arial Narrow"/>
          <w:bCs/>
          <w:color w:val="FF0000"/>
        </w:rPr>
        <w:t xml:space="preserve">                                       </w:t>
      </w:r>
      <w:r w:rsidRPr="00753202">
        <w:rPr>
          <w:rFonts w:ascii="Arial Narrow" w:eastAsia="Arial Narrow" w:hAnsi="Arial Narrow" w:cs="Arial Narrow"/>
          <w:bCs/>
          <w:color w:val="FF0000"/>
        </w:rPr>
        <w:t>Praça das Bandeirante/2025.</w:t>
      </w:r>
      <w:r w:rsidRPr="00753202">
        <w:rPr>
          <w:rFonts w:ascii="Arial Narrow" w:eastAsia="Arial Narrow" w:hAnsi="Arial Narrow" w:cs="Arial Narrow"/>
          <w:b/>
          <w:bCs/>
          <w:color w:val="FF0000"/>
        </w:rPr>
        <w:t xml:space="preserve"> </w:t>
      </w:r>
      <w:r>
        <w:rPr>
          <w:rFonts w:ascii="Arial Narrow" w:eastAsia="Arial Narrow" w:hAnsi="Arial Narrow" w:cs="Arial Narrow"/>
          <w:bCs/>
          <w:color w:val="FF0000"/>
        </w:rPr>
        <w:t xml:space="preserve">                                              </w:t>
      </w:r>
      <w:r w:rsidRPr="00753202">
        <w:rPr>
          <w:rFonts w:ascii="Arial Narrow" w:eastAsia="Arial Narrow" w:hAnsi="Arial Narrow" w:cs="Arial Narrow"/>
          <w:bCs/>
          <w:color w:val="FF0000"/>
        </w:rPr>
        <w:t>Praça das Bandeirante/2025.</w:t>
      </w:r>
      <w:r w:rsidRPr="00753202">
        <w:rPr>
          <w:rFonts w:ascii="Arial Narrow" w:eastAsia="Arial Narrow" w:hAnsi="Arial Narrow" w:cs="Arial Narrow"/>
          <w:b/>
          <w:bCs/>
          <w:color w:val="FF0000"/>
        </w:rPr>
        <w:t xml:space="preserve"> </w:t>
      </w:r>
    </w:p>
    <w:p w:rsidR="00753202" w:rsidRDefault="00753202">
      <w:pPr>
        <w:tabs>
          <w:tab w:val="left" w:pos="2104"/>
        </w:tabs>
        <w:spacing w:after="0" w:line="240" w:lineRule="auto"/>
        <w:jc w:val="both"/>
        <w:rPr>
          <w:rFonts w:ascii="Arial Narrow" w:eastAsia="Arial Narrow" w:hAnsi="Arial Narrow" w:cs="Arial Narrow"/>
          <w:b/>
          <w:bCs/>
          <w:color w:val="FF0000"/>
        </w:rPr>
      </w:pPr>
    </w:p>
    <w:p w:rsidR="00753202" w:rsidRDefault="00753202">
      <w:pPr>
        <w:tabs>
          <w:tab w:val="left" w:pos="2104"/>
        </w:tabs>
        <w:spacing w:after="0" w:line="240" w:lineRule="auto"/>
        <w:jc w:val="both"/>
        <w:rPr>
          <w:rFonts w:ascii="Arial Narrow" w:eastAsia="Arial Narrow" w:hAnsi="Arial Narrow" w:cs="Arial Narrow"/>
          <w:b/>
          <w:bCs/>
          <w:color w:val="FF0000"/>
        </w:rPr>
      </w:pPr>
    </w:p>
    <w:p w:rsidR="00753202" w:rsidRDefault="002E1E4D">
      <w:pPr>
        <w:tabs>
          <w:tab w:val="left" w:pos="2104"/>
        </w:tabs>
        <w:spacing w:after="0" w:line="240" w:lineRule="auto"/>
        <w:jc w:val="both"/>
        <w:rPr>
          <w:rFonts w:ascii="Arial Narrow" w:eastAsia="Arial Narrow" w:hAnsi="Arial Narrow" w:cs="Arial Narrow"/>
          <w:b/>
          <w:bCs/>
          <w:color w:val="FF0000"/>
        </w:rPr>
      </w:pPr>
      <w:r w:rsidRPr="002E1E4D">
        <w:rPr>
          <w:rFonts w:ascii="Arial Narrow" w:eastAsia="Arial Narrow" w:hAnsi="Arial Narrow" w:cs="Arial Narrow"/>
          <w:b/>
          <w:bCs/>
          <w:noProof/>
          <w:color w:val="FF0000"/>
        </w:rPr>
        <w:lastRenderedPageBreak/>
        <w:drawing>
          <wp:inline distT="0" distB="0" distL="0" distR="0">
            <wp:extent cx="2406015" cy="3208020"/>
            <wp:effectExtent l="0" t="0" r="0" b="0"/>
            <wp:docPr id="31" name="Imagem 31" descr="C:\Users\USER\AppData\Local\Packages\5319275A.WhatsAppDesktop_cv1g1gvanyjgm\TempState\62E801189E50EDBF8E1A02E41B29716C\Imagem do WhatsApp de 2025-11-25 à(s) 10.35.33_7c1352e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" descr="C:\Users\USER\AppData\Local\Packages\5319275A.WhatsAppDesktop_cv1g1gvanyjgm\TempState\62E801189E50EDBF8E1A02E41B29716C\Imagem do WhatsApp de 2025-11-25 à(s) 10.35.33_7c1352e1.jpg"/>
                    <pic:cNvPicPr>
                      <a:picLocks noChangeAspect="1" noChangeArrowheads="1"/>
                    </pic:cNvPicPr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06081" cy="320810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E1E4D" w:rsidRDefault="002E1E4D" w:rsidP="002E1E4D">
      <w:pPr>
        <w:tabs>
          <w:tab w:val="left" w:pos="2104"/>
        </w:tabs>
        <w:spacing w:after="0" w:line="240" w:lineRule="auto"/>
        <w:jc w:val="both"/>
        <w:rPr>
          <w:rFonts w:ascii="Arial Narrow" w:eastAsia="Arial Narrow" w:hAnsi="Arial Narrow" w:cs="Arial Narrow"/>
          <w:b/>
          <w:bCs/>
          <w:color w:val="FF0000"/>
        </w:rPr>
      </w:pPr>
      <w:r>
        <w:rPr>
          <w:rFonts w:ascii="Arial Narrow" w:eastAsia="Arial Narrow" w:hAnsi="Arial Narrow" w:cs="Arial Narrow"/>
          <w:b/>
          <w:bCs/>
          <w:color w:val="FF0000"/>
        </w:rPr>
        <w:t>Figura 5</w:t>
      </w:r>
      <w:r>
        <w:rPr>
          <w:rFonts w:ascii="Arial Narrow" w:eastAsia="Arial Narrow" w:hAnsi="Arial Narrow" w:cs="Arial Narrow"/>
          <w:b/>
          <w:bCs/>
          <w:color w:val="FF0000"/>
        </w:rPr>
        <w:t>.</w:t>
      </w:r>
      <w:r>
        <w:rPr>
          <w:rFonts w:ascii="Arial Narrow" w:eastAsia="Arial Narrow" w:hAnsi="Arial Narrow" w:cs="Arial Narrow"/>
          <w:color w:val="FF0000"/>
        </w:rPr>
        <w:t xml:space="preserve"> </w:t>
      </w:r>
      <w:r w:rsidRPr="00753202">
        <w:rPr>
          <w:rFonts w:ascii="Arial Narrow" w:eastAsia="Arial Narrow" w:hAnsi="Arial Narrow" w:cs="Arial Narrow"/>
          <w:bCs/>
          <w:color w:val="FF0000"/>
        </w:rPr>
        <w:t>Ação de Conscientização do Novembro azul,</w:t>
      </w:r>
      <w:r>
        <w:rPr>
          <w:rFonts w:ascii="Arial Narrow" w:eastAsia="Arial Narrow" w:hAnsi="Arial Narrow" w:cs="Arial Narrow"/>
          <w:bCs/>
          <w:color w:val="FF0000"/>
        </w:rPr>
        <w:t xml:space="preserve"> </w:t>
      </w:r>
      <w:r w:rsidRPr="00753202">
        <w:rPr>
          <w:rFonts w:ascii="Arial Narrow" w:eastAsia="Arial Narrow" w:hAnsi="Arial Narrow" w:cs="Arial Narrow"/>
          <w:bCs/>
          <w:color w:val="FF0000"/>
        </w:rPr>
        <w:t>Praça das Bandeirante/2025.</w:t>
      </w:r>
      <w:r w:rsidRPr="00753202">
        <w:rPr>
          <w:rFonts w:ascii="Arial Narrow" w:eastAsia="Arial Narrow" w:hAnsi="Arial Narrow" w:cs="Arial Narrow"/>
          <w:b/>
          <w:bCs/>
          <w:color w:val="FF0000"/>
        </w:rPr>
        <w:t xml:space="preserve"> </w:t>
      </w:r>
      <w:r>
        <w:rPr>
          <w:rFonts w:ascii="Arial Narrow" w:eastAsia="Arial Narrow" w:hAnsi="Arial Narrow" w:cs="Arial Narrow"/>
          <w:bCs/>
          <w:color w:val="FF0000"/>
        </w:rPr>
        <w:t xml:space="preserve">                                              </w:t>
      </w:r>
    </w:p>
    <w:p w:rsidR="002E1E4D" w:rsidRDefault="002E1E4D" w:rsidP="002E1E4D">
      <w:pPr>
        <w:tabs>
          <w:tab w:val="left" w:pos="2104"/>
        </w:tabs>
        <w:spacing w:after="0" w:line="240" w:lineRule="auto"/>
        <w:jc w:val="both"/>
        <w:rPr>
          <w:rFonts w:ascii="Arial Narrow" w:eastAsia="Arial Narrow" w:hAnsi="Arial Narrow" w:cs="Arial Narrow"/>
          <w:b/>
          <w:bCs/>
          <w:color w:val="FF0000"/>
        </w:rPr>
      </w:pPr>
    </w:p>
    <w:p w:rsidR="002E1E4D" w:rsidRDefault="002E1E4D" w:rsidP="002E1E4D">
      <w:pPr>
        <w:tabs>
          <w:tab w:val="left" w:pos="2104"/>
        </w:tabs>
        <w:spacing w:after="0" w:line="240" w:lineRule="auto"/>
        <w:jc w:val="both"/>
        <w:rPr>
          <w:rFonts w:ascii="Arial Narrow" w:eastAsia="Arial Narrow" w:hAnsi="Arial Narrow" w:cs="Arial Narrow"/>
          <w:b/>
          <w:bCs/>
          <w:color w:val="FF0000"/>
        </w:rPr>
      </w:pPr>
    </w:p>
    <w:p w:rsidR="00753202" w:rsidRDefault="00753202">
      <w:pPr>
        <w:tabs>
          <w:tab w:val="left" w:pos="2104"/>
        </w:tabs>
        <w:spacing w:after="0" w:line="240" w:lineRule="auto"/>
        <w:jc w:val="both"/>
        <w:rPr>
          <w:rFonts w:ascii="Arial Narrow" w:eastAsia="Arial Narrow" w:hAnsi="Arial Narrow" w:cs="Arial Narrow"/>
          <w:b/>
          <w:bCs/>
          <w:color w:val="FF0000"/>
        </w:rPr>
      </w:pPr>
    </w:p>
    <w:p w:rsidR="00753202" w:rsidRDefault="00753202">
      <w:pPr>
        <w:tabs>
          <w:tab w:val="left" w:pos="2104"/>
        </w:tabs>
        <w:spacing w:after="0" w:line="240" w:lineRule="auto"/>
        <w:jc w:val="both"/>
        <w:rPr>
          <w:rFonts w:ascii="Arial Narrow" w:eastAsia="Arial Narrow" w:hAnsi="Arial Narrow" w:cs="Arial Narrow"/>
          <w:b/>
          <w:bCs/>
          <w:color w:val="FF0000"/>
        </w:rPr>
      </w:pPr>
    </w:p>
    <w:p w:rsidR="00753202" w:rsidRDefault="00753202">
      <w:pPr>
        <w:tabs>
          <w:tab w:val="left" w:pos="2104"/>
        </w:tabs>
        <w:spacing w:after="0" w:line="240" w:lineRule="auto"/>
        <w:jc w:val="both"/>
        <w:rPr>
          <w:rFonts w:ascii="Arial Narrow" w:eastAsia="Arial Narrow" w:hAnsi="Arial Narrow" w:cs="Arial Narrow"/>
          <w:b/>
          <w:bCs/>
          <w:color w:val="FF0000"/>
        </w:rPr>
      </w:pPr>
    </w:p>
    <w:p w:rsidR="00753202" w:rsidRPr="00753202" w:rsidRDefault="00753202">
      <w:pPr>
        <w:tabs>
          <w:tab w:val="left" w:pos="2104"/>
        </w:tabs>
        <w:spacing w:after="0" w:line="240" w:lineRule="auto"/>
        <w:jc w:val="both"/>
        <w:rPr>
          <w:rFonts w:ascii="Arial Narrow" w:eastAsia="Arial Narrow" w:hAnsi="Arial Narrow" w:cs="Arial Narrow"/>
          <w:bCs/>
          <w:color w:val="FF0000"/>
        </w:rPr>
      </w:pPr>
    </w:p>
    <w:tbl>
      <w:tblPr>
        <w:tblStyle w:val="a2"/>
        <w:tblW w:w="9174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4609"/>
        <w:gridCol w:w="4565"/>
      </w:tblGrid>
      <w:tr w:rsidR="00CD11B2">
        <w:tc>
          <w:tcPr>
            <w:tcW w:w="9174" w:type="dxa"/>
            <w:gridSpan w:val="2"/>
            <w:shd w:val="clear" w:color="auto" w:fill="00B050"/>
          </w:tcPr>
          <w:p w:rsidR="00CD11B2" w:rsidRDefault="00BC0137">
            <w:pPr>
              <w:jc w:val="both"/>
              <w:rPr>
                <w:rFonts w:ascii="Arial Narrow" w:eastAsia="Arial Narrow" w:hAnsi="Arial Narrow" w:cs="Arial Narrow"/>
                <w:b/>
                <w:bCs/>
                <w:color w:val="000000"/>
              </w:rPr>
            </w:pPr>
            <w:bookmarkStart w:id="0" w:name="_GoBack"/>
            <w:r>
              <w:rPr>
                <w:rFonts w:ascii="Arial Narrow" w:eastAsia="Arial Narrow" w:hAnsi="Arial Narrow" w:cs="Arial Narrow"/>
                <w:b/>
                <w:bCs/>
                <w:color w:val="000000"/>
              </w:rPr>
              <w:t>4. Atividade Extensionista 3</w:t>
            </w:r>
          </w:p>
        </w:tc>
      </w:tr>
      <w:tr w:rsidR="00CD11B2">
        <w:tc>
          <w:tcPr>
            <w:tcW w:w="9174" w:type="dxa"/>
            <w:gridSpan w:val="2"/>
          </w:tcPr>
          <w:p w:rsidR="00CD11B2" w:rsidRDefault="00BC0137">
            <w:pPr>
              <w:jc w:val="both"/>
              <w:rPr>
                <w:rFonts w:ascii="Arial Narrow" w:eastAsia="Arial Narrow" w:hAnsi="Arial Narrow" w:cs="Arial Narrow"/>
                <w:b/>
                <w:bCs/>
              </w:rPr>
            </w:pPr>
            <w:r>
              <w:rPr>
                <w:rFonts w:ascii="Arial Narrow" w:eastAsia="Arial Narrow" w:hAnsi="Arial Narrow" w:cs="Arial Narrow"/>
                <w:b/>
                <w:bCs/>
                <w:color w:val="000000"/>
              </w:rPr>
              <w:t>Tema da atividade:Ação Ambiental e Levantamento de Dados para Revitalização Escolar</w:t>
            </w:r>
          </w:p>
        </w:tc>
      </w:tr>
      <w:tr w:rsidR="00CD11B2">
        <w:tc>
          <w:tcPr>
            <w:tcW w:w="9174" w:type="dxa"/>
            <w:gridSpan w:val="2"/>
          </w:tcPr>
          <w:p w:rsidR="00CD11B2" w:rsidRDefault="00BC0137">
            <w:pPr>
              <w:jc w:val="both"/>
              <w:rPr>
                <w:rFonts w:ascii="Arial Narrow" w:eastAsia="Arial Narrow" w:hAnsi="Arial Narrow" w:cs="Arial Narrow"/>
                <w:b/>
                <w:bCs/>
                <w:color w:val="000000"/>
              </w:rPr>
            </w:pPr>
            <w:r>
              <w:rPr>
                <w:rFonts w:ascii="Arial Narrow" w:eastAsia="Arial Narrow" w:hAnsi="Arial Narrow" w:cs="Arial Narrow"/>
                <w:b/>
                <w:bCs/>
                <w:color w:val="000000"/>
              </w:rPr>
              <w:t>Público alvo/Local da atividade:Alun</w:t>
            </w:r>
            <w:r>
              <w:rPr>
                <w:rFonts w:ascii="Arial Narrow" w:eastAsia="Arial Narrow" w:hAnsi="Arial Narrow" w:cs="Arial Narrow"/>
                <w:b/>
                <w:bCs/>
              </w:rPr>
              <w:t>os do 6 ano/ Escola estadual z</w:t>
            </w:r>
            <w:r>
              <w:rPr>
                <w:rFonts w:ascii="Arial Narrow" w:eastAsia="Arial Narrow" w:hAnsi="Arial Narrow" w:cs="Arial Narrow"/>
                <w:b/>
                <w:bCs/>
              </w:rPr>
              <w:t xml:space="preserve">eni Vieira </w:t>
            </w:r>
          </w:p>
        </w:tc>
      </w:tr>
      <w:tr w:rsidR="00CD11B2">
        <w:tc>
          <w:tcPr>
            <w:tcW w:w="9174" w:type="dxa"/>
            <w:gridSpan w:val="2"/>
          </w:tcPr>
          <w:p w:rsidR="00CD11B2" w:rsidRDefault="00BC0137">
            <w:pPr>
              <w:jc w:val="both"/>
              <w:rPr>
                <w:rFonts w:ascii="Arial Narrow" w:eastAsia="Arial Narrow" w:hAnsi="Arial Narrow" w:cs="Arial Narrow"/>
                <w:b/>
                <w:bCs/>
                <w:color w:val="000000"/>
              </w:rPr>
            </w:pPr>
            <w:r>
              <w:rPr>
                <w:rFonts w:ascii="Arial Narrow" w:eastAsia="Arial Narrow" w:hAnsi="Arial Narrow" w:cs="Arial Narrow"/>
                <w:b/>
                <w:bCs/>
                <w:color w:val="000000"/>
              </w:rPr>
              <w:t>Número de pessoas contempladas com a atividade:</w:t>
            </w:r>
            <w:r>
              <w:rPr>
                <w:rFonts w:ascii="Arial Narrow" w:eastAsia="Arial Narrow" w:hAnsi="Arial Narrow" w:cs="Arial Narrow"/>
                <w:b/>
                <w:bCs/>
              </w:rPr>
              <w:t xml:space="preserve"> 34 Alunos</w:t>
            </w:r>
          </w:p>
        </w:tc>
      </w:tr>
      <w:tr w:rsidR="00CD11B2">
        <w:tc>
          <w:tcPr>
            <w:tcW w:w="9174" w:type="dxa"/>
            <w:gridSpan w:val="2"/>
            <w:shd w:val="clear" w:color="auto" w:fill="00B050"/>
          </w:tcPr>
          <w:p w:rsidR="00CD11B2" w:rsidRDefault="00BC0137">
            <w:pPr>
              <w:jc w:val="both"/>
              <w:rPr>
                <w:rFonts w:ascii="Arial Narrow" w:eastAsia="Arial Narrow" w:hAnsi="Arial Narrow" w:cs="Arial Narrow"/>
                <w:b/>
                <w:bCs/>
                <w:color w:val="000000"/>
              </w:rPr>
            </w:pPr>
            <w:r>
              <w:rPr>
                <w:rFonts w:ascii="Arial Narrow" w:eastAsia="Arial Narrow" w:hAnsi="Arial Narrow" w:cs="Arial Narrow"/>
                <w:b/>
                <w:bCs/>
                <w:color w:val="000000"/>
              </w:rPr>
              <w:t>4.1 Breve descrição da atividade realizada (mínimo 15 e máximo 20 linhas)</w:t>
            </w:r>
          </w:p>
        </w:tc>
      </w:tr>
      <w:tr w:rsidR="00CD11B2">
        <w:tc>
          <w:tcPr>
            <w:tcW w:w="9174" w:type="dxa"/>
            <w:gridSpan w:val="2"/>
          </w:tcPr>
          <w:p w:rsidR="00CD11B2" w:rsidRPr="00753202" w:rsidRDefault="00BC0137">
            <w:pPr>
              <w:spacing w:before="240" w:after="240"/>
              <w:jc w:val="both"/>
              <w:rPr>
                <w:rFonts w:ascii="Arial Narrow" w:eastAsia="Arial Narrow" w:hAnsi="Arial Narrow" w:cs="Arial Narrow"/>
                <w:bCs/>
              </w:rPr>
            </w:pPr>
            <w:r w:rsidRPr="00753202">
              <w:rPr>
                <w:rFonts w:ascii="Arial Narrow" w:eastAsia="Arial Narrow" w:hAnsi="Arial Narrow" w:cs="Arial Narrow"/>
                <w:bCs/>
              </w:rPr>
              <w:t xml:space="preserve">A atividade foi realizada na Escola Estadual Zeni Vieira com os alunos do 6º ano e dividida em dois dias distintos, cada um com objetivos específicos. No primeiro dia, a equipe realizou as medições dos ambientes que farão parte do projeto de revitalização </w:t>
            </w:r>
            <w:r w:rsidRPr="00753202">
              <w:rPr>
                <w:rFonts w:ascii="Arial Narrow" w:eastAsia="Arial Narrow" w:hAnsi="Arial Narrow" w:cs="Arial Narrow"/>
                <w:bCs/>
              </w:rPr>
              <w:t xml:space="preserve">da escola. Essa etapa envolveu analisar salas, áreas de circulação e espaços externos, coletando medidas precisas necessárias para o desenvolvimento do projeto arquitetônico. Durante esse processo, alguns alunos acompanharam as medições, observando como é </w:t>
            </w:r>
            <w:r w:rsidRPr="00753202">
              <w:rPr>
                <w:rFonts w:ascii="Arial Narrow" w:eastAsia="Arial Narrow" w:hAnsi="Arial Narrow" w:cs="Arial Narrow"/>
                <w:bCs/>
              </w:rPr>
              <w:t>feito o levantamento técnico e entendendo melhor o trabalho por trás da organização e planejamento de espaços escolares.</w:t>
            </w:r>
          </w:p>
          <w:p w:rsidR="00CD11B2" w:rsidRPr="00753202" w:rsidRDefault="00BC0137">
            <w:pPr>
              <w:spacing w:before="240" w:after="240"/>
              <w:jc w:val="both"/>
              <w:rPr>
                <w:rFonts w:ascii="Arial Narrow" w:eastAsia="Arial Narrow" w:hAnsi="Arial Narrow" w:cs="Arial Narrow"/>
                <w:bCs/>
              </w:rPr>
            </w:pPr>
            <w:r w:rsidRPr="00753202">
              <w:rPr>
                <w:rFonts w:ascii="Arial Narrow" w:eastAsia="Arial Narrow" w:hAnsi="Arial Narrow" w:cs="Arial Narrow"/>
                <w:bCs/>
              </w:rPr>
              <w:t>No segundo dia, retornamos à escola para realizar a atividade de educação ambiental com os estudantes. Nessa etapa, fizemos a entrega d</w:t>
            </w:r>
            <w:r w:rsidRPr="00753202">
              <w:rPr>
                <w:rFonts w:ascii="Arial Narrow" w:eastAsia="Arial Narrow" w:hAnsi="Arial Narrow" w:cs="Arial Narrow"/>
                <w:bCs/>
              </w:rPr>
              <w:t>e mudas de plantas fáceis de cuidar, escolhidas para incentivar nos alunos o contato com a natureza e promover o desenvolvimento de hábitos de responsabilidade ambiental. Cada aluno recebeu explicações sobre como cuidar da sua muda, incluindo orientações s</w:t>
            </w:r>
            <w:r w:rsidRPr="00753202">
              <w:rPr>
                <w:rFonts w:ascii="Arial Narrow" w:eastAsia="Arial Narrow" w:hAnsi="Arial Narrow" w:cs="Arial Narrow"/>
                <w:bCs/>
              </w:rPr>
              <w:t>obre rega, iluminação e manutenção básica. A ação foi realizada de forma interativa, permitindo que os alunos tirassem dúvidas, fizessem perguntas e compartilhassem experiências relacionadas ao cuidado com plantas.</w:t>
            </w:r>
          </w:p>
          <w:p w:rsidR="00CD11B2" w:rsidRPr="00753202" w:rsidRDefault="00BC0137" w:rsidP="00753202">
            <w:pPr>
              <w:spacing w:before="240" w:after="240"/>
              <w:jc w:val="both"/>
              <w:rPr>
                <w:rFonts w:ascii="Arial Narrow" w:eastAsia="Arial Narrow" w:hAnsi="Arial Narrow" w:cs="Arial Narrow"/>
                <w:bCs/>
              </w:rPr>
            </w:pPr>
            <w:r w:rsidRPr="00753202">
              <w:rPr>
                <w:rFonts w:ascii="Arial Narrow" w:eastAsia="Arial Narrow" w:hAnsi="Arial Narrow" w:cs="Arial Narrow"/>
                <w:bCs/>
              </w:rPr>
              <w:t>O interesse e a participação dos estudant</w:t>
            </w:r>
            <w:r w:rsidRPr="00753202">
              <w:rPr>
                <w:rFonts w:ascii="Arial Narrow" w:eastAsia="Arial Narrow" w:hAnsi="Arial Narrow" w:cs="Arial Narrow"/>
                <w:bCs/>
              </w:rPr>
              <w:t>es tornaram o momento mais significativo, reforçando a importância da natureza no ambiente escolar. Além disso, o plantio das mudas contribuiu para a revitalização de áreas da escola, tornando o espaço mais acolhedor e agradável. A combinação entre o levan</w:t>
            </w:r>
            <w:r w:rsidRPr="00753202">
              <w:rPr>
                <w:rFonts w:ascii="Arial Narrow" w:eastAsia="Arial Narrow" w:hAnsi="Arial Narrow" w:cs="Arial Narrow"/>
                <w:bCs/>
              </w:rPr>
              <w:t xml:space="preserve">tamento técnico do primeiro dia e a ação ambiental do segundo dia fortaleceu o caráter interdisciplinar da atividade, unindo arquitetura, sustentabilidade e educação. A ação promoveu impacto positivo na comunidade escolar e aproximou os alunos de práticas </w:t>
            </w:r>
            <w:r w:rsidRPr="00753202">
              <w:rPr>
                <w:rFonts w:ascii="Arial Narrow" w:eastAsia="Arial Narrow" w:hAnsi="Arial Narrow" w:cs="Arial Narrow"/>
                <w:bCs/>
              </w:rPr>
              <w:t>ambientais e processos de planejamento físico.</w:t>
            </w:r>
          </w:p>
        </w:tc>
      </w:tr>
      <w:tr w:rsidR="00CD11B2">
        <w:tc>
          <w:tcPr>
            <w:tcW w:w="9174" w:type="dxa"/>
            <w:gridSpan w:val="2"/>
            <w:shd w:val="clear" w:color="auto" w:fill="00B050"/>
          </w:tcPr>
          <w:p w:rsidR="00CD11B2" w:rsidRDefault="00BC0137">
            <w:pPr>
              <w:jc w:val="both"/>
              <w:rPr>
                <w:rFonts w:ascii="Arial Narrow" w:eastAsia="Arial Narrow" w:hAnsi="Arial Narrow" w:cs="Arial Narrow"/>
                <w:b/>
                <w:bCs/>
                <w:color w:val="000000"/>
              </w:rPr>
            </w:pPr>
            <w:r>
              <w:rPr>
                <w:rFonts w:ascii="Arial Narrow" w:eastAsia="Arial Narrow" w:hAnsi="Arial Narrow" w:cs="Arial Narrow"/>
                <w:b/>
                <w:bCs/>
                <w:color w:val="000000"/>
              </w:rPr>
              <w:t>4.2. Apresentação e discussão sucinta dos resultados obtidos, informando o avanço teórico, experimental ou prático obtido pela atividade de extensão, deixando claro os aspectos como impacto e abrangência social, interdisciplinaridade e publicidade. (mínimo</w:t>
            </w:r>
            <w:r>
              <w:rPr>
                <w:rFonts w:ascii="Arial Narrow" w:eastAsia="Arial Narrow" w:hAnsi="Arial Narrow" w:cs="Arial Narrow"/>
                <w:b/>
                <w:bCs/>
                <w:color w:val="000000"/>
              </w:rPr>
              <w:t xml:space="preserve"> 10 e máximo 15 linhas)</w:t>
            </w:r>
          </w:p>
        </w:tc>
      </w:tr>
      <w:tr w:rsidR="00CD11B2">
        <w:tc>
          <w:tcPr>
            <w:tcW w:w="9174" w:type="dxa"/>
            <w:gridSpan w:val="2"/>
          </w:tcPr>
          <w:p w:rsidR="00CD11B2" w:rsidRDefault="00BC0137">
            <w:pPr>
              <w:spacing w:before="240" w:after="240"/>
              <w:jc w:val="both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lastRenderedPageBreak/>
              <w:t xml:space="preserve">A atividade resultou em avanços práticos e educativos tanto para os alunos quanto para a equipe envolvida. No primeiro dia, o levantamento das medidas permitiu obter dados precisos e essenciais para o desenvolvimento do projeto de </w:t>
            </w:r>
            <w:r>
              <w:rPr>
                <w:rFonts w:ascii="Arial Narrow" w:eastAsia="Arial Narrow" w:hAnsi="Arial Narrow" w:cs="Arial Narrow"/>
              </w:rPr>
              <w:t>revitalização da escola, garantindo maior qualidade técnica e viabilidade na elaboração das propostas. Já no segundo dia, o plantio e a distribuição das mudas promoveram um impacto direto na formação ambiental dos alunos do 6º ano, despertando neles o inte</w:t>
            </w:r>
            <w:r>
              <w:rPr>
                <w:rFonts w:ascii="Arial Narrow" w:eastAsia="Arial Narrow" w:hAnsi="Arial Narrow" w:cs="Arial Narrow"/>
              </w:rPr>
              <w:t>resse pelo cuidado com a natureza e pela valorização dos espaços escolares.</w:t>
            </w:r>
          </w:p>
          <w:p w:rsidR="00CD11B2" w:rsidRDefault="00BC0137" w:rsidP="00753202">
            <w:pPr>
              <w:spacing w:before="240" w:after="240"/>
              <w:jc w:val="both"/>
              <w:rPr>
                <w:rFonts w:ascii="Arial Narrow" w:eastAsia="Arial Narrow" w:hAnsi="Arial Narrow" w:cs="Arial Narrow"/>
                <w:color w:val="000000"/>
              </w:rPr>
            </w:pPr>
            <w:r>
              <w:rPr>
                <w:rFonts w:ascii="Arial Narrow" w:eastAsia="Arial Narrow" w:hAnsi="Arial Narrow" w:cs="Arial Narrow"/>
              </w:rPr>
              <w:t xml:space="preserve">A ação demonstrou grande alcance social por envolver uma escola pública e oferecer aos estudantes a oportunidade de vivenciar práticas sustentáveis e educativas. Além disso, houve </w:t>
            </w:r>
            <w:r>
              <w:rPr>
                <w:rFonts w:ascii="Arial Narrow" w:eastAsia="Arial Narrow" w:hAnsi="Arial Narrow" w:cs="Arial Narrow"/>
              </w:rPr>
              <w:t>interdisciplinaridade ao unir conhecimentos de arquitetura, paisagismo, sustentabilidade e educação ambiental. A participação ativa dos alunos contribuiu para fortalecer o vínculo entre a universidade e a comunidade, ampliando a relevância social da ativid</w:t>
            </w:r>
            <w:r>
              <w:rPr>
                <w:rFonts w:ascii="Arial Narrow" w:eastAsia="Arial Narrow" w:hAnsi="Arial Narrow" w:cs="Arial Narrow"/>
              </w:rPr>
              <w:t>ade. A divulgação por meio de fotos e registros, compartilhados posteriormente pela instituição, também ajudou a dar visibilidade ao projeto, mostrando sua importância e incentivando futuras ações de extensão.</w:t>
            </w:r>
          </w:p>
        </w:tc>
      </w:tr>
      <w:tr w:rsidR="00CD11B2">
        <w:tc>
          <w:tcPr>
            <w:tcW w:w="9174" w:type="dxa"/>
            <w:gridSpan w:val="2"/>
            <w:shd w:val="clear" w:color="auto" w:fill="00B050"/>
          </w:tcPr>
          <w:p w:rsidR="00CD11B2" w:rsidRDefault="00BC0137">
            <w:pPr>
              <w:jc w:val="both"/>
              <w:rPr>
                <w:rFonts w:ascii="Arial Narrow" w:eastAsia="Arial Narrow" w:hAnsi="Arial Narrow" w:cs="Arial Narrow"/>
                <w:b/>
                <w:bCs/>
                <w:color w:val="000000"/>
              </w:rPr>
            </w:pPr>
            <w:r>
              <w:rPr>
                <w:rFonts w:ascii="Arial Narrow" w:eastAsia="Arial Narrow" w:hAnsi="Arial Narrow" w:cs="Arial Narrow"/>
                <w:b/>
                <w:bCs/>
                <w:color w:val="000000"/>
              </w:rPr>
              <w:t>4.3. Relacione os principais fatores negativ</w:t>
            </w:r>
            <w:r>
              <w:rPr>
                <w:rFonts w:ascii="Arial Narrow" w:eastAsia="Arial Narrow" w:hAnsi="Arial Narrow" w:cs="Arial Narrow"/>
                <w:b/>
                <w:bCs/>
                <w:color w:val="000000"/>
              </w:rPr>
              <w:t>os e positivos que interferiram na execução da atividade. (mínimo 5 e máximo 10 linhas)</w:t>
            </w:r>
          </w:p>
        </w:tc>
      </w:tr>
      <w:tr w:rsidR="00CD11B2">
        <w:tc>
          <w:tcPr>
            <w:tcW w:w="9174" w:type="dxa"/>
            <w:gridSpan w:val="2"/>
          </w:tcPr>
          <w:p w:rsidR="00CD11B2" w:rsidRDefault="00BC0137">
            <w:pPr>
              <w:spacing w:before="240" w:after="240"/>
              <w:jc w:val="both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Entre os fatores positivos, destaca-se o interesse e a participação dos alunos do 6º ano durante a ação de educação ambiental e plantio das mudas, tornando a atividade</w:t>
            </w:r>
            <w:r>
              <w:rPr>
                <w:rFonts w:ascii="Arial Narrow" w:eastAsia="Arial Narrow" w:hAnsi="Arial Narrow" w:cs="Arial Narrow"/>
              </w:rPr>
              <w:t xml:space="preserve"> mais leve e acolhedora. A equipe também conseguiu realizar as medições de forma organizada no primeiro dia, garantindo dados precisos para o projeto de revitalização. Além disso, a escola recebeu bem a equipe e colaborou com o andamento das atividades.</w:t>
            </w:r>
          </w:p>
          <w:p w:rsidR="00CD11B2" w:rsidRPr="00753202" w:rsidRDefault="00BC0137" w:rsidP="00753202">
            <w:pPr>
              <w:spacing w:before="240" w:after="240"/>
              <w:jc w:val="both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Quanto aos fatores negativos, o principal desafio foi a distância do local, o que exigiu maior deslocamento e organização para cumprir o cronograma. Também houve limitação de tempo para realizar as duas etapas da ação em dias diferentes. Mesmo assim, todas</w:t>
            </w:r>
            <w:r>
              <w:rPr>
                <w:rFonts w:ascii="Arial Narrow" w:eastAsia="Arial Narrow" w:hAnsi="Arial Narrow" w:cs="Arial Narrow"/>
              </w:rPr>
              <w:t xml:space="preserve"> as atividades foram concluídas com sucesso e os objetivos propostos foram alcançados.</w:t>
            </w:r>
          </w:p>
        </w:tc>
      </w:tr>
      <w:tr w:rsidR="00CD11B2">
        <w:tc>
          <w:tcPr>
            <w:tcW w:w="9174" w:type="dxa"/>
            <w:gridSpan w:val="2"/>
            <w:shd w:val="clear" w:color="auto" w:fill="00B050"/>
          </w:tcPr>
          <w:p w:rsidR="00CD11B2" w:rsidRDefault="00BC0137">
            <w:pPr>
              <w:jc w:val="both"/>
              <w:rPr>
                <w:rFonts w:ascii="Arial Narrow" w:eastAsia="Arial Narrow" w:hAnsi="Arial Narrow" w:cs="Arial Narrow"/>
                <w:b/>
                <w:bCs/>
                <w:color w:val="000000"/>
              </w:rPr>
            </w:pPr>
            <w:r>
              <w:rPr>
                <w:rFonts w:ascii="Arial Narrow" w:eastAsia="Arial Narrow" w:hAnsi="Arial Narrow" w:cs="Arial Narrow"/>
                <w:b/>
                <w:bCs/>
                <w:color w:val="000000"/>
              </w:rPr>
              <w:t>4.4. A atividade de extensão possibilitou a coleta de dados que tem potencial para possíveis publicações?</w:t>
            </w:r>
          </w:p>
        </w:tc>
      </w:tr>
      <w:tr w:rsidR="00CD11B2">
        <w:tc>
          <w:tcPr>
            <w:tcW w:w="4609" w:type="dxa"/>
          </w:tcPr>
          <w:p w:rsidR="00CD11B2" w:rsidRDefault="00BC0137">
            <w:pPr>
              <w:jc w:val="both"/>
              <w:rPr>
                <w:rFonts w:ascii="Arial Narrow" w:eastAsia="Arial Narrow" w:hAnsi="Arial Narrow" w:cs="Arial Narrow"/>
                <w:color w:val="000000"/>
              </w:rPr>
            </w:pPr>
            <w:r>
              <w:rPr>
                <w:rFonts w:ascii="Arial Narrow" w:eastAsia="Arial Narrow" w:hAnsi="Arial Narrow" w:cs="Arial Narrow"/>
                <w:color w:val="000000"/>
              </w:rPr>
              <w:t>( ) Sim</w:t>
            </w:r>
          </w:p>
        </w:tc>
        <w:tc>
          <w:tcPr>
            <w:tcW w:w="4565" w:type="dxa"/>
          </w:tcPr>
          <w:p w:rsidR="00CD11B2" w:rsidRDefault="00BC0137">
            <w:pPr>
              <w:jc w:val="both"/>
              <w:rPr>
                <w:rFonts w:ascii="Arial Narrow" w:eastAsia="Arial Narrow" w:hAnsi="Arial Narrow" w:cs="Arial Narrow"/>
                <w:color w:val="000000"/>
              </w:rPr>
            </w:pPr>
            <w:r>
              <w:rPr>
                <w:rFonts w:ascii="Arial Narrow" w:eastAsia="Arial Narrow" w:hAnsi="Arial Narrow" w:cs="Arial Narrow"/>
              </w:rPr>
              <w:t>(X</w:t>
            </w:r>
            <w:r>
              <w:rPr>
                <w:rFonts w:ascii="Arial Narrow" w:eastAsia="Arial Narrow" w:hAnsi="Arial Narrow" w:cs="Arial Narrow"/>
                <w:color w:val="000000"/>
              </w:rPr>
              <w:t xml:space="preserve"> ) Não</w:t>
            </w:r>
          </w:p>
        </w:tc>
      </w:tr>
      <w:tr w:rsidR="00CD11B2">
        <w:tc>
          <w:tcPr>
            <w:tcW w:w="9174" w:type="dxa"/>
            <w:gridSpan w:val="2"/>
          </w:tcPr>
          <w:p w:rsidR="00CD11B2" w:rsidRDefault="00BC0137">
            <w:pPr>
              <w:jc w:val="both"/>
              <w:rPr>
                <w:rFonts w:ascii="Arial Narrow" w:eastAsia="Arial Narrow" w:hAnsi="Arial Narrow" w:cs="Arial Narrow"/>
                <w:color w:val="000000"/>
              </w:rPr>
            </w:pPr>
            <w:r>
              <w:rPr>
                <w:rFonts w:ascii="Arial Narrow" w:eastAsia="Arial Narrow" w:hAnsi="Arial Narrow" w:cs="Arial Narrow"/>
                <w:color w:val="000000"/>
              </w:rPr>
              <w:t>Se sim na questão anterior vocês necessitam de apoio estatístico e/ou para redação e publicação oferecido pelo setor de pesquisa e extensão? Descreva abaixo suas necessidade.</w:t>
            </w:r>
          </w:p>
        </w:tc>
      </w:tr>
      <w:tr w:rsidR="00CD11B2">
        <w:tc>
          <w:tcPr>
            <w:tcW w:w="9174" w:type="dxa"/>
            <w:gridSpan w:val="2"/>
          </w:tcPr>
          <w:p w:rsidR="00CD11B2" w:rsidRDefault="00CD11B2">
            <w:pPr>
              <w:jc w:val="both"/>
              <w:rPr>
                <w:rFonts w:ascii="Arial Narrow" w:eastAsia="Arial Narrow" w:hAnsi="Arial Narrow" w:cs="Arial Narrow"/>
                <w:color w:val="000000"/>
              </w:rPr>
            </w:pPr>
          </w:p>
          <w:p w:rsidR="00CD11B2" w:rsidRDefault="00CD11B2">
            <w:pPr>
              <w:jc w:val="both"/>
              <w:rPr>
                <w:rFonts w:ascii="Arial Narrow" w:eastAsia="Arial Narrow" w:hAnsi="Arial Narrow" w:cs="Arial Narrow"/>
                <w:color w:val="000000"/>
              </w:rPr>
            </w:pPr>
          </w:p>
          <w:p w:rsidR="00CD11B2" w:rsidRDefault="00CD11B2">
            <w:pPr>
              <w:jc w:val="both"/>
              <w:rPr>
                <w:rFonts w:ascii="Arial Narrow" w:eastAsia="Arial Narrow" w:hAnsi="Arial Narrow" w:cs="Arial Narrow"/>
                <w:color w:val="000000"/>
              </w:rPr>
            </w:pPr>
          </w:p>
        </w:tc>
      </w:tr>
      <w:tr w:rsidR="00CD11B2">
        <w:tc>
          <w:tcPr>
            <w:tcW w:w="9174" w:type="dxa"/>
            <w:gridSpan w:val="2"/>
            <w:shd w:val="clear" w:color="auto" w:fill="00B050"/>
          </w:tcPr>
          <w:p w:rsidR="00CD11B2" w:rsidRDefault="00BC0137">
            <w:pPr>
              <w:jc w:val="both"/>
              <w:rPr>
                <w:rFonts w:ascii="Arial Narrow" w:eastAsia="Arial Narrow" w:hAnsi="Arial Narrow" w:cs="Arial Narrow"/>
                <w:b/>
                <w:bCs/>
                <w:color w:val="000000"/>
              </w:rPr>
            </w:pPr>
            <w:r>
              <w:rPr>
                <w:rFonts w:ascii="Arial Narrow" w:eastAsia="Arial Narrow" w:hAnsi="Arial Narrow" w:cs="Arial Narrow"/>
                <w:b/>
                <w:bCs/>
                <w:color w:val="000000"/>
              </w:rPr>
              <w:t>4.5. Referências Bibliográficas</w:t>
            </w:r>
          </w:p>
        </w:tc>
      </w:tr>
      <w:tr w:rsidR="00CD11B2">
        <w:tc>
          <w:tcPr>
            <w:tcW w:w="9174" w:type="dxa"/>
            <w:gridSpan w:val="2"/>
          </w:tcPr>
          <w:p w:rsidR="00CD11B2" w:rsidRDefault="00BC0137">
            <w:pPr>
              <w:spacing w:before="240" w:after="240"/>
              <w:jc w:val="both"/>
              <w:rPr>
                <w:rFonts w:ascii="Arial Narrow" w:eastAsia="Arial Narrow" w:hAnsi="Arial Narrow" w:cs="Arial Narrow"/>
                <w:b/>
                <w:bCs/>
              </w:rPr>
            </w:pPr>
            <w:r>
              <w:rPr>
                <w:rFonts w:ascii="Arial Narrow" w:eastAsia="Arial Narrow" w:hAnsi="Arial Narrow" w:cs="Arial Narrow"/>
                <w:b/>
                <w:bCs/>
              </w:rPr>
              <w:t>BRASIL. Ministério da Educação. Diretrizes para atividades de extensão universitária. Brasília, 2018.</w:t>
            </w:r>
          </w:p>
          <w:p w:rsidR="00CD11B2" w:rsidRDefault="00BC0137">
            <w:pPr>
              <w:spacing w:before="240" w:after="240"/>
              <w:jc w:val="both"/>
              <w:rPr>
                <w:rFonts w:ascii="Arial Narrow" w:eastAsia="Arial Narrow" w:hAnsi="Arial Narrow" w:cs="Arial Narrow"/>
                <w:b/>
                <w:bCs/>
              </w:rPr>
            </w:pPr>
            <w:r>
              <w:rPr>
                <w:rFonts w:ascii="Arial Narrow" w:eastAsia="Arial Narrow" w:hAnsi="Arial Narrow" w:cs="Arial Narrow"/>
                <w:b/>
                <w:bCs/>
              </w:rPr>
              <w:t>FAZENDA, Ivani Catarina Arantes. Metodologia da pesquisa. 23. ed. São Paulo: Cortez, 2020.</w:t>
            </w:r>
          </w:p>
          <w:p w:rsidR="00CD11B2" w:rsidRDefault="00BC0137">
            <w:pPr>
              <w:spacing w:before="240" w:after="240"/>
              <w:jc w:val="both"/>
              <w:rPr>
                <w:rFonts w:ascii="Arial Narrow" w:eastAsia="Arial Narrow" w:hAnsi="Arial Narrow" w:cs="Arial Narrow"/>
                <w:b/>
                <w:bCs/>
              </w:rPr>
            </w:pPr>
            <w:r>
              <w:rPr>
                <w:rFonts w:ascii="Arial Narrow" w:eastAsia="Arial Narrow" w:hAnsi="Arial Narrow" w:cs="Arial Narrow"/>
                <w:b/>
                <w:bCs/>
              </w:rPr>
              <w:t xml:space="preserve">GIL, Antonio Carlos. Métodos e técnicas de pesquisa social. 7. </w:t>
            </w:r>
            <w:r>
              <w:rPr>
                <w:rFonts w:ascii="Arial Narrow" w:eastAsia="Arial Narrow" w:hAnsi="Arial Narrow" w:cs="Arial Narrow"/>
                <w:b/>
                <w:bCs/>
              </w:rPr>
              <w:t>ed. São Paulo: Atlas, 2019.</w:t>
            </w:r>
          </w:p>
          <w:p w:rsidR="00CD11B2" w:rsidRDefault="00BC0137">
            <w:pPr>
              <w:spacing w:before="240" w:after="240"/>
              <w:jc w:val="both"/>
              <w:rPr>
                <w:rFonts w:ascii="Arial Narrow" w:eastAsia="Arial Narrow" w:hAnsi="Arial Narrow" w:cs="Arial Narrow"/>
                <w:b/>
                <w:bCs/>
              </w:rPr>
            </w:pPr>
            <w:r>
              <w:rPr>
                <w:rFonts w:ascii="Arial Narrow" w:eastAsia="Arial Narrow" w:hAnsi="Arial Narrow" w:cs="Arial Narrow"/>
                <w:b/>
                <w:bCs/>
              </w:rPr>
              <w:t>UNIFASIPE Centro Universitário. Projeto de Extensão – Orientações Gerais. Sinop, 2024.</w:t>
            </w:r>
          </w:p>
          <w:p w:rsidR="00CD11B2" w:rsidRPr="00753202" w:rsidRDefault="00BC0137" w:rsidP="00753202">
            <w:pPr>
              <w:spacing w:before="240" w:after="240"/>
              <w:jc w:val="both"/>
              <w:rPr>
                <w:rFonts w:ascii="Arial Narrow" w:eastAsia="Arial Narrow" w:hAnsi="Arial Narrow" w:cs="Arial Narrow"/>
                <w:b/>
                <w:bCs/>
              </w:rPr>
            </w:pPr>
            <w:r>
              <w:rPr>
                <w:rFonts w:ascii="Arial Narrow" w:eastAsia="Arial Narrow" w:hAnsi="Arial Narrow" w:cs="Arial Narrow"/>
                <w:b/>
                <w:bCs/>
              </w:rPr>
              <w:t>HORTA COMUNITÁRIA DE SINOP. Informações fornecidas pela coordenação do espaço durante visita técnica, 2025.</w:t>
            </w:r>
          </w:p>
        </w:tc>
      </w:tr>
      <w:bookmarkEnd w:id="0"/>
    </w:tbl>
    <w:p w:rsidR="00CD11B2" w:rsidRDefault="00CD11B2">
      <w:pPr>
        <w:spacing w:after="0" w:line="240" w:lineRule="auto"/>
        <w:jc w:val="both"/>
        <w:rPr>
          <w:rFonts w:ascii="Arial Narrow" w:eastAsia="Arial Narrow" w:hAnsi="Arial Narrow" w:cs="Arial Narrow"/>
          <w:b/>
          <w:bCs/>
          <w:color w:val="000000"/>
        </w:rPr>
      </w:pPr>
    </w:p>
    <w:p w:rsidR="00753202" w:rsidRDefault="00753202">
      <w:pPr>
        <w:tabs>
          <w:tab w:val="left" w:pos="2104"/>
        </w:tabs>
        <w:spacing w:after="0" w:line="240" w:lineRule="auto"/>
        <w:jc w:val="center"/>
        <w:rPr>
          <w:rFonts w:ascii="Arial Narrow" w:eastAsia="Arial Narrow" w:hAnsi="Arial Narrow" w:cs="Arial Narrow"/>
          <w:b/>
          <w:bCs/>
          <w:color w:val="FF0000"/>
        </w:rPr>
      </w:pPr>
    </w:p>
    <w:p w:rsidR="00753202" w:rsidRDefault="00753202">
      <w:pPr>
        <w:tabs>
          <w:tab w:val="left" w:pos="2104"/>
        </w:tabs>
        <w:spacing w:after="0" w:line="240" w:lineRule="auto"/>
        <w:jc w:val="center"/>
        <w:rPr>
          <w:rFonts w:ascii="Arial Narrow" w:eastAsia="Arial Narrow" w:hAnsi="Arial Narrow" w:cs="Arial Narrow"/>
          <w:b/>
          <w:bCs/>
          <w:color w:val="FF0000"/>
        </w:rPr>
      </w:pPr>
      <w:r w:rsidRPr="00753202">
        <w:rPr>
          <w:rFonts w:ascii="Arial Narrow" w:eastAsia="Arial Narrow" w:hAnsi="Arial Narrow" w:cs="Arial Narrow"/>
          <w:b/>
          <w:bCs/>
          <w:noProof/>
          <w:color w:val="FF0000"/>
        </w:rPr>
        <w:lastRenderedPageBreak/>
        <w:drawing>
          <wp:inline distT="0" distB="0" distL="0" distR="0">
            <wp:extent cx="2833688" cy="3778250"/>
            <wp:effectExtent l="0" t="0" r="5080" b="0"/>
            <wp:docPr id="7" name="Imagem 7" descr="C:\Users\USER\AppData\Local\Packages\5319275A.WhatsAppDesktop_cv1g1gvanyjgm\TempState\0A862B7F915E2F79EFF460AE76894D50\Imagem do WhatsApp de 2025-11-25 à(s) 10.03.17_d8d0f80b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C:\Users\USER\AppData\Local\Packages\5319275A.WhatsAppDesktop_cv1g1gvanyjgm\TempState\0A862B7F915E2F79EFF460AE76894D50\Imagem do WhatsApp de 2025-11-25 à(s) 10.03.17_d8d0f80b.jpg"/>
                    <pic:cNvPicPr>
                      <a:picLocks noChangeAspect="1" noChangeArrowheads="1"/>
                    </pic:cNvPicPr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39213" cy="378561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753202">
        <w:rPr>
          <w:rFonts w:ascii="Arial Narrow" w:eastAsia="Arial Narrow" w:hAnsi="Arial Narrow" w:cs="Arial Narrow"/>
          <w:b/>
          <w:bCs/>
          <w:noProof/>
          <w:color w:val="FF0000"/>
        </w:rPr>
        <w:drawing>
          <wp:inline distT="0" distB="0" distL="0" distR="0">
            <wp:extent cx="2868930" cy="3825240"/>
            <wp:effectExtent l="0" t="0" r="7620" b="3810"/>
            <wp:docPr id="8" name="Imagem 8" descr="C:\Users\USER\AppData\Local\Packages\5319275A.WhatsAppDesktop_cv1g1gvanyjgm\TempState\245D66A9F52F4E5080F8175F53335539\Imagem do WhatsApp de 2025-11-25 à(s) 10.03.18_bd9b323a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C:\Users\USER\AppData\Local\Packages\5319275A.WhatsAppDesktop_cv1g1gvanyjgm\TempState\245D66A9F52F4E5080F8175F53335539\Imagem do WhatsApp de 2025-11-25 à(s) 10.03.18_bd9b323a.jpg"/>
                    <pic:cNvPicPr>
                      <a:picLocks noChangeAspect="1" noChangeArrowheads="1"/>
                    </pic:cNvPicPr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69088" cy="38254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53202" w:rsidRDefault="00753202">
      <w:pPr>
        <w:tabs>
          <w:tab w:val="left" w:pos="2104"/>
        </w:tabs>
        <w:spacing w:after="0" w:line="240" w:lineRule="auto"/>
        <w:jc w:val="center"/>
        <w:rPr>
          <w:rFonts w:ascii="Arial Narrow" w:eastAsia="Arial Narrow" w:hAnsi="Arial Narrow" w:cs="Arial Narrow"/>
          <w:b/>
          <w:bCs/>
          <w:color w:val="FF0000"/>
        </w:rPr>
      </w:pPr>
    </w:p>
    <w:p w:rsidR="00753202" w:rsidRDefault="00BC0137" w:rsidP="00753202">
      <w:pPr>
        <w:tabs>
          <w:tab w:val="left" w:pos="2104"/>
        </w:tabs>
        <w:spacing w:after="0" w:line="240" w:lineRule="auto"/>
        <w:rPr>
          <w:rFonts w:ascii="Arial Narrow" w:eastAsia="Arial Narrow" w:hAnsi="Arial Narrow" w:cs="Arial Narrow"/>
          <w:bCs/>
          <w:color w:val="FF0000"/>
        </w:rPr>
      </w:pPr>
      <w:r>
        <w:rPr>
          <w:rFonts w:ascii="Arial Narrow" w:eastAsia="Arial Narrow" w:hAnsi="Arial Narrow" w:cs="Arial Narrow"/>
          <w:b/>
          <w:bCs/>
          <w:color w:val="FF0000"/>
        </w:rPr>
        <w:t>Figura 1.</w:t>
      </w:r>
      <w:r>
        <w:rPr>
          <w:rFonts w:ascii="Arial Narrow" w:eastAsia="Arial Narrow" w:hAnsi="Arial Narrow" w:cs="Arial Narrow"/>
          <w:color w:val="FF0000"/>
        </w:rPr>
        <w:t xml:space="preserve"> </w:t>
      </w:r>
      <w:r w:rsidR="00753202" w:rsidRPr="00753202">
        <w:rPr>
          <w:rFonts w:ascii="Arial Narrow" w:eastAsia="Arial Narrow" w:hAnsi="Arial Narrow" w:cs="Arial Narrow"/>
          <w:bCs/>
          <w:color w:val="FF0000"/>
        </w:rPr>
        <w:t>Ação Ambiental para Revitalização Escolar</w:t>
      </w:r>
      <w:r w:rsidR="00753202">
        <w:rPr>
          <w:rFonts w:ascii="Arial Narrow" w:eastAsia="Arial Narrow" w:hAnsi="Arial Narrow" w:cs="Arial Narrow"/>
          <w:bCs/>
          <w:color w:val="FF0000"/>
        </w:rPr>
        <w:t xml:space="preserve">                       </w:t>
      </w:r>
      <w:r w:rsidR="00753202">
        <w:rPr>
          <w:rFonts w:ascii="Arial Narrow" w:eastAsia="Arial Narrow" w:hAnsi="Arial Narrow" w:cs="Arial Narrow"/>
          <w:b/>
          <w:bCs/>
          <w:color w:val="FF0000"/>
        </w:rPr>
        <w:t>Figura 2.</w:t>
      </w:r>
      <w:r w:rsidR="00753202">
        <w:rPr>
          <w:rFonts w:ascii="Arial Narrow" w:eastAsia="Arial Narrow" w:hAnsi="Arial Narrow" w:cs="Arial Narrow"/>
          <w:color w:val="FF0000"/>
        </w:rPr>
        <w:t xml:space="preserve"> </w:t>
      </w:r>
      <w:r w:rsidR="00753202" w:rsidRPr="00753202">
        <w:rPr>
          <w:rFonts w:ascii="Arial Narrow" w:eastAsia="Arial Narrow" w:hAnsi="Arial Narrow" w:cs="Arial Narrow"/>
          <w:bCs/>
          <w:color w:val="FF0000"/>
        </w:rPr>
        <w:t xml:space="preserve">Ação Ambiental </w:t>
      </w:r>
      <w:r w:rsidR="00753202">
        <w:rPr>
          <w:rFonts w:ascii="Arial Narrow" w:eastAsia="Arial Narrow" w:hAnsi="Arial Narrow" w:cs="Arial Narrow"/>
          <w:bCs/>
          <w:color w:val="FF0000"/>
        </w:rPr>
        <w:t xml:space="preserve">para Revitalização </w:t>
      </w:r>
      <w:r w:rsidR="00753202">
        <w:rPr>
          <w:rFonts w:ascii="Arial Narrow" w:eastAsia="Arial Narrow" w:hAnsi="Arial Narrow" w:cs="Arial Narrow"/>
          <w:bCs/>
          <w:color w:val="FF0000"/>
        </w:rPr>
        <w:t xml:space="preserve">                  </w:t>
      </w:r>
    </w:p>
    <w:p w:rsidR="00CD11B2" w:rsidRPr="00753202" w:rsidRDefault="00753202" w:rsidP="00753202">
      <w:pPr>
        <w:tabs>
          <w:tab w:val="left" w:pos="2104"/>
        </w:tabs>
        <w:spacing w:after="0" w:line="240" w:lineRule="auto"/>
      </w:pPr>
      <w:r>
        <w:rPr>
          <w:rFonts w:ascii="Arial Narrow" w:eastAsia="Arial Narrow" w:hAnsi="Arial Narrow" w:cs="Arial Narrow"/>
          <w:bCs/>
          <w:color w:val="FF0000"/>
        </w:rPr>
        <w:t>Escola Estadual Ze</w:t>
      </w:r>
      <w:r w:rsidRPr="00753202">
        <w:rPr>
          <w:rFonts w:ascii="Arial Narrow" w:eastAsia="Arial Narrow" w:hAnsi="Arial Narrow" w:cs="Arial Narrow"/>
          <w:bCs/>
          <w:color w:val="FF0000"/>
        </w:rPr>
        <w:t>ni Vieira</w:t>
      </w:r>
      <w:r>
        <w:rPr>
          <w:rFonts w:ascii="Arial Narrow" w:eastAsia="Arial Narrow" w:hAnsi="Arial Narrow" w:cs="Arial Narrow"/>
          <w:b/>
          <w:bCs/>
          <w:color w:val="FF0000"/>
        </w:rPr>
        <w:t>/</w:t>
      </w:r>
      <w:r w:rsidRPr="00753202">
        <w:rPr>
          <w:rFonts w:ascii="Arial Narrow" w:eastAsia="Arial Narrow" w:hAnsi="Arial Narrow" w:cs="Arial Narrow"/>
          <w:bCs/>
          <w:color w:val="FF0000"/>
        </w:rPr>
        <w:t>2025</w:t>
      </w:r>
      <w:r>
        <w:t xml:space="preserve">                                                       </w:t>
      </w:r>
      <w:r>
        <w:rPr>
          <w:rFonts w:ascii="Arial Narrow" w:eastAsia="Arial Narrow" w:hAnsi="Arial Narrow" w:cs="Arial Narrow"/>
          <w:bCs/>
          <w:color w:val="FF0000"/>
        </w:rPr>
        <w:t>Escola Estadual Ze</w:t>
      </w:r>
      <w:r w:rsidRPr="00753202">
        <w:rPr>
          <w:rFonts w:ascii="Arial Narrow" w:eastAsia="Arial Narrow" w:hAnsi="Arial Narrow" w:cs="Arial Narrow"/>
          <w:bCs/>
          <w:color w:val="FF0000"/>
        </w:rPr>
        <w:t>ni Vieira</w:t>
      </w:r>
      <w:r>
        <w:rPr>
          <w:rFonts w:ascii="Arial Narrow" w:eastAsia="Arial Narrow" w:hAnsi="Arial Narrow" w:cs="Arial Narrow"/>
          <w:b/>
          <w:bCs/>
          <w:color w:val="FF0000"/>
        </w:rPr>
        <w:t>/</w:t>
      </w:r>
      <w:r w:rsidRPr="00753202">
        <w:rPr>
          <w:rFonts w:ascii="Arial Narrow" w:eastAsia="Arial Narrow" w:hAnsi="Arial Narrow" w:cs="Arial Narrow"/>
          <w:bCs/>
          <w:color w:val="FF0000"/>
        </w:rPr>
        <w:t>2025</w:t>
      </w:r>
    </w:p>
    <w:p w:rsidR="00753202" w:rsidRDefault="00753202" w:rsidP="00753202">
      <w:pPr>
        <w:tabs>
          <w:tab w:val="left" w:pos="2104"/>
        </w:tabs>
        <w:spacing w:after="0" w:line="240" w:lineRule="auto"/>
        <w:rPr>
          <w:rFonts w:ascii="Arial Narrow" w:eastAsia="Arial Narrow" w:hAnsi="Arial Narrow" w:cs="Arial Narrow"/>
          <w:b/>
          <w:bCs/>
          <w:color w:val="FF0000"/>
        </w:rPr>
      </w:pPr>
    </w:p>
    <w:p w:rsidR="00753202" w:rsidRDefault="00753202" w:rsidP="00753202">
      <w:pPr>
        <w:tabs>
          <w:tab w:val="left" w:pos="2104"/>
        </w:tabs>
        <w:spacing w:after="0" w:line="240" w:lineRule="auto"/>
        <w:rPr>
          <w:rFonts w:ascii="Arial Narrow" w:eastAsia="Arial Narrow" w:hAnsi="Arial Narrow" w:cs="Arial Narrow"/>
          <w:b/>
          <w:bCs/>
          <w:color w:val="FF0000"/>
        </w:rPr>
      </w:pPr>
    </w:p>
    <w:p w:rsidR="00753202" w:rsidRDefault="00753202" w:rsidP="00753202">
      <w:pPr>
        <w:tabs>
          <w:tab w:val="left" w:pos="2104"/>
        </w:tabs>
        <w:spacing w:after="0" w:line="240" w:lineRule="auto"/>
        <w:rPr>
          <w:rFonts w:ascii="Arial Narrow" w:eastAsia="Arial Narrow" w:hAnsi="Arial Narrow" w:cs="Arial Narrow"/>
          <w:b/>
          <w:bCs/>
          <w:color w:val="FF0000"/>
        </w:rPr>
      </w:pPr>
    </w:p>
    <w:p w:rsidR="00753202" w:rsidRDefault="00753202" w:rsidP="00753202">
      <w:pPr>
        <w:tabs>
          <w:tab w:val="left" w:pos="2104"/>
        </w:tabs>
        <w:spacing w:after="0" w:line="240" w:lineRule="auto"/>
        <w:rPr>
          <w:rFonts w:ascii="Arial Narrow" w:eastAsia="Arial Narrow" w:hAnsi="Arial Narrow" w:cs="Arial Narrow"/>
          <w:b/>
          <w:bCs/>
          <w:color w:val="FF0000"/>
        </w:rPr>
      </w:pPr>
    </w:p>
    <w:p w:rsidR="00753202" w:rsidRDefault="00753202" w:rsidP="00753202">
      <w:pPr>
        <w:tabs>
          <w:tab w:val="left" w:pos="2104"/>
        </w:tabs>
        <w:spacing w:after="0" w:line="240" w:lineRule="auto"/>
        <w:rPr>
          <w:rFonts w:ascii="Arial Narrow" w:eastAsia="Arial Narrow" w:hAnsi="Arial Narrow" w:cs="Arial Narrow"/>
          <w:b/>
          <w:bCs/>
          <w:color w:val="FF0000"/>
        </w:rPr>
      </w:pPr>
    </w:p>
    <w:p w:rsidR="00753202" w:rsidRDefault="00753202" w:rsidP="00753202">
      <w:pPr>
        <w:tabs>
          <w:tab w:val="left" w:pos="2104"/>
        </w:tabs>
        <w:spacing w:after="0" w:line="240" w:lineRule="auto"/>
        <w:rPr>
          <w:rFonts w:ascii="Arial Narrow" w:eastAsia="Arial Narrow" w:hAnsi="Arial Narrow" w:cs="Arial Narrow"/>
          <w:b/>
          <w:bCs/>
          <w:color w:val="FF0000"/>
        </w:rPr>
      </w:pPr>
    </w:p>
    <w:p w:rsidR="00753202" w:rsidRDefault="00753202" w:rsidP="00753202">
      <w:pPr>
        <w:tabs>
          <w:tab w:val="left" w:pos="2104"/>
        </w:tabs>
        <w:spacing w:after="0" w:line="240" w:lineRule="auto"/>
        <w:rPr>
          <w:rFonts w:ascii="Arial Narrow" w:eastAsia="Arial Narrow" w:hAnsi="Arial Narrow" w:cs="Arial Narrow"/>
          <w:b/>
          <w:bCs/>
          <w:color w:val="FF0000"/>
        </w:rPr>
      </w:pPr>
    </w:p>
    <w:p w:rsidR="00753202" w:rsidRDefault="00753202" w:rsidP="00753202">
      <w:pPr>
        <w:tabs>
          <w:tab w:val="left" w:pos="2104"/>
        </w:tabs>
        <w:spacing w:after="0" w:line="240" w:lineRule="auto"/>
        <w:rPr>
          <w:rFonts w:ascii="Arial Narrow" w:eastAsia="Arial Narrow" w:hAnsi="Arial Narrow" w:cs="Arial Narrow"/>
          <w:bCs/>
          <w:color w:val="FF0000"/>
        </w:rPr>
      </w:pPr>
      <w:r>
        <w:rPr>
          <w:rFonts w:ascii="Arial Narrow" w:eastAsia="Arial Narrow" w:hAnsi="Arial Narrow" w:cs="Arial Narrow"/>
          <w:b/>
          <w:bCs/>
          <w:color w:val="FF0000"/>
        </w:rPr>
        <w:t>Figura 3</w:t>
      </w:r>
      <w:r>
        <w:rPr>
          <w:rFonts w:ascii="Arial Narrow" w:eastAsia="Arial Narrow" w:hAnsi="Arial Narrow" w:cs="Arial Narrow"/>
          <w:b/>
          <w:bCs/>
          <w:color w:val="FF0000"/>
        </w:rPr>
        <w:t>.</w:t>
      </w:r>
      <w:r>
        <w:rPr>
          <w:rFonts w:ascii="Arial Narrow" w:eastAsia="Arial Narrow" w:hAnsi="Arial Narrow" w:cs="Arial Narrow"/>
          <w:color w:val="FF0000"/>
        </w:rPr>
        <w:t xml:space="preserve"> </w:t>
      </w:r>
      <w:r w:rsidRPr="00753202">
        <w:rPr>
          <w:rFonts w:ascii="Arial Narrow" w:eastAsia="Arial Narrow" w:hAnsi="Arial Narrow" w:cs="Arial Narrow"/>
          <w:bCs/>
          <w:color w:val="FF0000"/>
        </w:rPr>
        <w:t>Ação Ambiental para Revitalização Escolar</w:t>
      </w:r>
      <w:r>
        <w:rPr>
          <w:rFonts w:ascii="Arial Narrow" w:eastAsia="Arial Narrow" w:hAnsi="Arial Narrow" w:cs="Arial Narrow"/>
          <w:bCs/>
          <w:color w:val="FF0000"/>
        </w:rPr>
        <w:t xml:space="preserve">                </w:t>
      </w:r>
      <w:r>
        <w:rPr>
          <w:rFonts w:ascii="Arial Narrow" w:eastAsia="Arial Narrow" w:hAnsi="Arial Narrow" w:cs="Arial Narrow"/>
          <w:b/>
          <w:bCs/>
          <w:color w:val="FF0000"/>
        </w:rPr>
        <w:t>Figura 4</w:t>
      </w:r>
      <w:r>
        <w:rPr>
          <w:rFonts w:ascii="Arial Narrow" w:eastAsia="Arial Narrow" w:hAnsi="Arial Narrow" w:cs="Arial Narrow"/>
          <w:b/>
          <w:bCs/>
          <w:color w:val="FF0000"/>
        </w:rPr>
        <w:t>.</w:t>
      </w:r>
      <w:r>
        <w:rPr>
          <w:rFonts w:ascii="Arial Narrow" w:eastAsia="Arial Narrow" w:hAnsi="Arial Narrow" w:cs="Arial Narrow"/>
          <w:color w:val="FF0000"/>
        </w:rPr>
        <w:t xml:space="preserve"> </w:t>
      </w:r>
      <w:r w:rsidRPr="00753202">
        <w:rPr>
          <w:rFonts w:ascii="Arial Narrow" w:eastAsia="Arial Narrow" w:hAnsi="Arial Narrow" w:cs="Arial Narrow"/>
          <w:bCs/>
          <w:color w:val="FF0000"/>
        </w:rPr>
        <w:t xml:space="preserve">Ação Ambiental </w:t>
      </w:r>
      <w:r>
        <w:rPr>
          <w:rFonts w:ascii="Arial Narrow" w:eastAsia="Arial Narrow" w:hAnsi="Arial Narrow" w:cs="Arial Narrow"/>
          <w:bCs/>
          <w:color w:val="FF0000"/>
        </w:rPr>
        <w:t xml:space="preserve">para Revitalização                   </w:t>
      </w:r>
    </w:p>
    <w:p w:rsidR="00753202" w:rsidRPr="00753202" w:rsidRDefault="00753202" w:rsidP="00753202">
      <w:pPr>
        <w:tabs>
          <w:tab w:val="left" w:pos="2104"/>
        </w:tabs>
        <w:spacing w:after="0" w:line="240" w:lineRule="auto"/>
      </w:pPr>
      <w:r>
        <w:rPr>
          <w:rFonts w:ascii="Arial Narrow" w:eastAsia="Arial Narrow" w:hAnsi="Arial Narrow" w:cs="Arial Narrow"/>
          <w:bCs/>
          <w:color w:val="FF0000"/>
        </w:rPr>
        <w:t>Escola Estadual Ze</w:t>
      </w:r>
      <w:r w:rsidRPr="00753202">
        <w:rPr>
          <w:rFonts w:ascii="Arial Narrow" w:eastAsia="Arial Narrow" w:hAnsi="Arial Narrow" w:cs="Arial Narrow"/>
          <w:bCs/>
          <w:color w:val="FF0000"/>
        </w:rPr>
        <w:t>ni Vieira</w:t>
      </w:r>
      <w:r>
        <w:rPr>
          <w:rFonts w:ascii="Arial Narrow" w:eastAsia="Arial Narrow" w:hAnsi="Arial Narrow" w:cs="Arial Narrow"/>
          <w:b/>
          <w:bCs/>
          <w:color w:val="FF0000"/>
        </w:rPr>
        <w:t>/</w:t>
      </w:r>
      <w:r w:rsidRPr="00753202">
        <w:rPr>
          <w:rFonts w:ascii="Arial Narrow" w:eastAsia="Arial Narrow" w:hAnsi="Arial Narrow" w:cs="Arial Narrow"/>
          <w:bCs/>
          <w:color w:val="FF0000"/>
        </w:rPr>
        <w:t>2025</w:t>
      </w:r>
      <w:r>
        <w:t xml:space="preserve">                             </w:t>
      </w:r>
      <w:r>
        <w:t xml:space="preserve">                   </w:t>
      </w:r>
      <w:r>
        <w:rPr>
          <w:rFonts w:ascii="Arial Narrow" w:eastAsia="Arial Narrow" w:hAnsi="Arial Narrow" w:cs="Arial Narrow"/>
          <w:bCs/>
          <w:color w:val="FF0000"/>
        </w:rPr>
        <w:t>Escola Estadual Ze</w:t>
      </w:r>
      <w:r w:rsidRPr="00753202">
        <w:rPr>
          <w:rFonts w:ascii="Arial Narrow" w:eastAsia="Arial Narrow" w:hAnsi="Arial Narrow" w:cs="Arial Narrow"/>
          <w:bCs/>
          <w:color w:val="FF0000"/>
        </w:rPr>
        <w:t>ni Vieira</w:t>
      </w:r>
      <w:r>
        <w:rPr>
          <w:rFonts w:ascii="Arial Narrow" w:eastAsia="Arial Narrow" w:hAnsi="Arial Narrow" w:cs="Arial Narrow"/>
          <w:b/>
          <w:bCs/>
          <w:color w:val="FF0000"/>
        </w:rPr>
        <w:t>/</w:t>
      </w:r>
      <w:r w:rsidRPr="00753202">
        <w:rPr>
          <w:rFonts w:ascii="Arial Narrow" w:eastAsia="Arial Narrow" w:hAnsi="Arial Narrow" w:cs="Arial Narrow"/>
          <w:bCs/>
          <w:color w:val="FF0000"/>
        </w:rPr>
        <w:t>2025</w:t>
      </w:r>
    </w:p>
    <w:p w:rsidR="00753202" w:rsidRPr="00753202" w:rsidRDefault="00753202" w:rsidP="00753202">
      <w:pPr>
        <w:tabs>
          <w:tab w:val="left" w:pos="2104"/>
        </w:tabs>
        <w:spacing w:after="0" w:line="240" w:lineRule="auto"/>
      </w:pPr>
      <w:r w:rsidRPr="00753202">
        <w:rPr>
          <w:noProof/>
        </w:rPr>
        <w:drawing>
          <wp:inline distT="0" distB="0" distL="0" distR="0" wp14:anchorId="4756530F" wp14:editId="55BD53D8">
            <wp:extent cx="3081297" cy="2312128"/>
            <wp:effectExtent l="0" t="0" r="5080" b="0"/>
            <wp:docPr id="18" name="Imagem 18" descr="C:\Users\USER\AppData\Local\Packages\5319275A.WhatsAppDesktop_cv1g1gvanyjgm\TempState\FAAF2EB04638F2F0A77E0D1DB2386C2D\Imagem do WhatsApp de 2025-11-25 à(s) 10.03.19_fb33f43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C:\Users\USER\AppData\Local\Packages\5319275A.WhatsAppDesktop_cv1g1gvanyjgm\TempState\FAAF2EB04638F2F0A77E0D1DB2386C2D\Imagem do WhatsApp de 2025-11-25 à(s) 10.03.19_fb33f434.jpg"/>
                    <pic:cNvPicPr>
                      <a:picLocks noChangeAspect="1" noChangeArrowheads="1"/>
                    </pic:cNvPicPr>
                  </pic:nvPicPr>
                  <pic:blipFill>
                    <a:blip r:embed="rId1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08851" cy="233280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753202">
        <w:rPr>
          <w:noProof/>
        </w:rPr>
        <w:drawing>
          <wp:inline distT="0" distB="0" distL="0" distR="0" wp14:anchorId="2EE511F8" wp14:editId="24EF246C">
            <wp:extent cx="2686050" cy="3110593"/>
            <wp:effectExtent l="0" t="0" r="0" b="0"/>
            <wp:docPr id="19" name="Imagem 19" descr="C:\Users\USER\AppData\Local\Packages\5319275A.WhatsAppDesktop_cv1g1gvanyjgm\TempState\7E8EB763A5C9895703B595AD4AC5C9C2\Imagem do WhatsApp de 2025-11-25 à(s) 10.03.19_9756526d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 descr="C:\Users\USER\AppData\Local\Packages\5319275A.WhatsAppDesktop_cv1g1gvanyjgm\TempState\7E8EB763A5C9895703B595AD4AC5C9C2\Imagem do WhatsApp de 2025-11-25 à(s) 10.03.19_9756526d.jpg"/>
                    <pic:cNvPicPr>
                      <a:picLocks noChangeAspect="1" noChangeArrowheads="1"/>
                    </pic:cNvPicPr>
                  </pic:nvPicPr>
                  <pic:blipFill>
                    <a:blip r:embed="rId2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93106" cy="311876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53202" w:rsidRDefault="00753202" w:rsidP="00753202">
      <w:pPr>
        <w:tabs>
          <w:tab w:val="left" w:pos="2104"/>
        </w:tabs>
        <w:spacing w:after="0" w:line="240" w:lineRule="auto"/>
        <w:rPr>
          <w:rFonts w:ascii="Arial Narrow" w:eastAsia="Arial Narrow" w:hAnsi="Arial Narrow" w:cs="Arial Narrow"/>
          <w:bCs/>
          <w:color w:val="FF0000"/>
        </w:rPr>
      </w:pPr>
      <w:r>
        <w:rPr>
          <w:noProof/>
        </w:rPr>
        <w:lastRenderedPageBreak/>
        <w:t xml:space="preserve"> </w:t>
      </w:r>
      <w:r w:rsidRPr="00753202">
        <w:rPr>
          <w:noProof/>
        </w:rPr>
        <w:drawing>
          <wp:inline distT="0" distB="0" distL="0" distR="0">
            <wp:extent cx="2311223" cy="4106635"/>
            <wp:effectExtent l="0" t="0" r="0" b="8255"/>
            <wp:docPr id="17" name="Imagem 17" descr="C:\Users\USER\AppData\Local\Packages\5319275A.WhatsAppDesktop_cv1g1gvanyjgm\TempState\E575AF3F6D64DA1287B8B6552B65A1DF\Imagem do WhatsApp de 2025-11-11 à(s) 12.37.13_9c65522a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 descr="C:\Users\USER\AppData\Local\Packages\5319275A.WhatsAppDesktop_cv1g1gvanyjgm\TempState\E575AF3F6D64DA1287B8B6552B65A1DF\Imagem do WhatsApp de 2025-11-11 à(s) 12.37.13_9c65522a.jpg"/>
                    <pic:cNvPicPr>
                      <a:picLocks noChangeAspect="1" noChangeArrowheads="1"/>
                    </pic:cNvPicPr>
                  </pic:nvPicPr>
                  <pic:blipFill>
                    <a:blip r:embed="rId2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15391" cy="41140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 Narrow" w:eastAsia="Arial Narrow" w:hAnsi="Arial Narrow" w:cs="Arial Narrow"/>
          <w:b/>
          <w:bCs/>
          <w:color w:val="FF0000"/>
        </w:rPr>
        <w:t>Figura 5</w:t>
      </w:r>
      <w:r>
        <w:rPr>
          <w:rFonts w:ascii="Arial Narrow" w:eastAsia="Arial Narrow" w:hAnsi="Arial Narrow" w:cs="Arial Narrow"/>
          <w:b/>
          <w:bCs/>
          <w:color w:val="FF0000"/>
        </w:rPr>
        <w:t>.</w:t>
      </w:r>
      <w:r>
        <w:rPr>
          <w:rFonts w:ascii="Arial Narrow" w:eastAsia="Arial Narrow" w:hAnsi="Arial Narrow" w:cs="Arial Narrow"/>
          <w:color w:val="FF0000"/>
        </w:rPr>
        <w:t xml:space="preserve"> </w:t>
      </w:r>
      <w:r w:rsidRPr="00753202">
        <w:rPr>
          <w:rFonts w:ascii="Arial Narrow" w:eastAsia="Arial Narrow" w:hAnsi="Arial Narrow" w:cs="Arial Narrow"/>
          <w:bCs/>
          <w:color w:val="FF0000"/>
        </w:rPr>
        <w:t xml:space="preserve">Ação Ambiental para Revitalização </w:t>
      </w:r>
    </w:p>
    <w:p w:rsidR="00753202" w:rsidRDefault="00753202" w:rsidP="00753202">
      <w:pPr>
        <w:tabs>
          <w:tab w:val="left" w:pos="2104"/>
        </w:tabs>
        <w:spacing w:after="0" w:line="240" w:lineRule="auto"/>
        <w:rPr>
          <w:rFonts w:ascii="Arial Narrow" w:eastAsia="Arial Narrow" w:hAnsi="Arial Narrow" w:cs="Arial Narrow"/>
          <w:bCs/>
          <w:color w:val="FF0000"/>
        </w:rPr>
      </w:pPr>
      <w:r>
        <w:rPr>
          <w:rFonts w:ascii="Arial Narrow" w:eastAsia="Arial Narrow" w:hAnsi="Arial Narrow" w:cs="Arial Narrow"/>
          <w:bCs/>
          <w:color w:val="FF0000"/>
        </w:rPr>
        <w:t xml:space="preserve">                                                                           Escola Estadual Zeni Vieira/2025.</w:t>
      </w:r>
      <w:r>
        <w:rPr>
          <w:rFonts w:ascii="Arial Narrow" w:eastAsia="Arial Narrow" w:hAnsi="Arial Narrow" w:cs="Arial Narrow"/>
          <w:bCs/>
          <w:color w:val="FF0000"/>
        </w:rPr>
        <w:t xml:space="preserve">  </w:t>
      </w:r>
    </w:p>
    <w:p w:rsidR="00753202" w:rsidRPr="00753202" w:rsidRDefault="00753202" w:rsidP="00753202">
      <w:pPr>
        <w:tabs>
          <w:tab w:val="left" w:pos="2104"/>
        </w:tabs>
        <w:spacing w:after="0" w:line="240" w:lineRule="auto"/>
      </w:pPr>
      <w:r>
        <w:rPr>
          <w:rFonts w:ascii="Arial Narrow" w:eastAsia="Arial Narrow" w:hAnsi="Arial Narrow" w:cs="Arial Narrow"/>
          <w:bCs/>
          <w:color w:val="FF0000"/>
        </w:rPr>
        <w:t xml:space="preserve">              </w:t>
      </w:r>
    </w:p>
    <w:sectPr w:rsidR="00753202" w:rsidRPr="00753202">
      <w:headerReference w:type="default" r:id="rId22"/>
      <w:pgSz w:w="11906" w:h="16838"/>
      <w:pgMar w:top="1134" w:right="1361" w:bottom="1077" w:left="1361" w:header="709" w:footer="709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C0137" w:rsidRDefault="00BC0137">
      <w:pPr>
        <w:spacing w:after="0" w:line="240" w:lineRule="auto"/>
      </w:pPr>
      <w:r>
        <w:separator/>
      </w:r>
    </w:p>
  </w:endnote>
  <w:endnote w:type="continuationSeparator" w:id="0">
    <w:p w:rsidR="00BC0137" w:rsidRDefault="00BC013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  <w:embedRegular r:id="rId1" w:fontKey="{233A3FC3-0DE4-4F1B-93A0-180A9B141D74}"/>
    <w:embedBold r:id="rId2" w:fontKey="{90E71E58-7F82-498D-AB79-0657892270CD}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  <w:embedItalic r:id="rId3" w:fontKey="{1C7C81FA-E36B-4165-ADD2-7BDEF67C45D5}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  <w:embedRegular r:id="rId4" w:fontKey="{63CB821A-780F-4402-A781-457C9C733FCC}"/>
    <w:embedBold r:id="rId5" w:fontKey="{A78D55A0-86C7-4710-9817-141CD19ADF4B}"/>
    <w:embedItalic r:id="rId6" w:fontKey="{8F475701-B99B-4475-8053-00DBB1B6FE4F}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  <w:embedRegular r:id="rId7" w:fontKey="{008E5F5D-A66A-4CDD-AF2B-B42D180449E6}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C0137" w:rsidRDefault="00BC0137">
      <w:pPr>
        <w:spacing w:after="0" w:line="240" w:lineRule="auto"/>
      </w:pPr>
      <w:r>
        <w:separator/>
      </w:r>
    </w:p>
  </w:footnote>
  <w:footnote w:type="continuationSeparator" w:id="0">
    <w:p w:rsidR="00BC0137" w:rsidRDefault="00BC013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D11B2" w:rsidRDefault="00BC0137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  <w:tab w:val="left" w:pos="2835"/>
      </w:tabs>
      <w:spacing w:after="0" w:line="240" w:lineRule="auto"/>
      <w:rPr>
        <w:color w:val="000000"/>
      </w:rPr>
    </w:pPr>
    <w:r>
      <w:rPr>
        <w:noProof/>
      </w:rPr>
      <w:drawing>
        <wp:anchor distT="0" distB="0" distL="114300" distR="114300" simplePos="0" relativeHeight="251658240" behindDoc="0" locked="0" layoutInCell="1" hidden="0" allowOverlap="1">
          <wp:simplePos x="0" y="0"/>
          <wp:positionH relativeFrom="column">
            <wp:posOffset>2009554</wp:posOffset>
          </wp:positionH>
          <wp:positionV relativeFrom="paragraph">
            <wp:posOffset>-383406</wp:posOffset>
          </wp:positionV>
          <wp:extent cx="1819275" cy="609600"/>
          <wp:effectExtent l="0" t="0" r="0" b="0"/>
          <wp:wrapNone/>
          <wp:docPr id="14" name="image1.jpg" descr="WhatsApp Image 2020-01-31 at 11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jpg" descr="WhatsApp Image 2020-01-31 at 11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819275" cy="60960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  <w:p w:rsidR="00CD11B2" w:rsidRDefault="00CD11B2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0" w:line="240" w:lineRule="auto"/>
      <w:rPr>
        <w:color w:val="000000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TrueTypeFonts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D11B2"/>
    <w:rsid w:val="002E1E4D"/>
    <w:rsid w:val="00753202"/>
    <w:rsid w:val="00BC0137"/>
    <w:rsid w:val="00CD11B2"/>
    <w:rsid w:val="00F953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5BC440A"/>
  <w15:docId w15:val="{1750BFB3-FD9C-4947-9F8E-61654E6316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Calibri"/>
        <w:sz w:val="22"/>
        <w:szCs w:val="22"/>
        <w:lang w:val="pt-BR" w:eastAsia="pt-B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</w:style>
  <w:style w:type="paragraph" w:styleId="Ttulo1">
    <w:name w:val="heading 1"/>
    <w:basedOn w:val="Normal"/>
    <w:next w:val="Normal"/>
    <w:pPr>
      <w:keepNext/>
      <w:keepLines/>
      <w:spacing w:before="480" w:after="120"/>
      <w:outlineLvl w:val="0"/>
    </w:pPr>
    <w:rPr>
      <w:b/>
      <w:bCs/>
      <w:sz w:val="48"/>
      <w:szCs w:val="48"/>
    </w:rPr>
  </w:style>
  <w:style w:type="paragraph" w:styleId="Ttulo2">
    <w:name w:val="heading 2"/>
    <w:basedOn w:val="Normal"/>
    <w:next w:val="Normal"/>
    <w:pPr>
      <w:keepNext/>
      <w:keepLines/>
      <w:spacing w:before="360" w:after="80"/>
      <w:outlineLvl w:val="1"/>
    </w:pPr>
    <w:rPr>
      <w:b/>
      <w:bCs/>
      <w:sz w:val="36"/>
      <w:szCs w:val="36"/>
    </w:rPr>
  </w:style>
  <w:style w:type="paragraph" w:styleId="Ttulo3">
    <w:name w:val="heading 3"/>
    <w:basedOn w:val="Normal"/>
    <w:next w:val="Normal"/>
    <w:pPr>
      <w:keepNext/>
      <w:keepLines/>
      <w:spacing w:before="280" w:after="80"/>
      <w:outlineLvl w:val="2"/>
    </w:pPr>
    <w:rPr>
      <w:b/>
      <w:bCs/>
      <w:sz w:val="28"/>
      <w:szCs w:val="28"/>
    </w:rPr>
  </w:style>
  <w:style w:type="paragraph" w:styleId="Ttulo4">
    <w:name w:val="heading 4"/>
    <w:basedOn w:val="Normal"/>
    <w:next w:val="Normal"/>
    <w:pPr>
      <w:keepNext/>
      <w:keepLines/>
      <w:spacing w:before="240" w:after="40"/>
      <w:outlineLvl w:val="3"/>
    </w:pPr>
    <w:rPr>
      <w:b/>
      <w:bCs/>
      <w:sz w:val="24"/>
      <w:szCs w:val="24"/>
    </w:rPr>
  </w:style>
  <w:style w:type="paragraph" w:styleId="Ttulo5">
    <w:name w:val="heading 5"/>
    <w:basedOn w:val="Normal"/>
    <w:next w:val="Normal"/>
    <w:pPr>
      <w:keepNext/>
      <w:keepLines/>
      <w:spacing w:before="220" w:after="40"/>
      <w:outlineLvl w:val="4"/>
    </w:pPr>
    <w:rPr>
      <w:b/>
      <w:bCs/>
    </w:rPr>
  </w:style>
  <w:style w:type="paragraph" w:styleId="Ttulo6">
    <w:name w:val="heading 6"/>
    <w:basedOn w:val="Normal"/>
    <w:next w:val="Normal"/>
    <w:pPr>
      <w:keepNext/>
      <w:keepLines/>
      <w:spacing w:before="200" w:after="40"/>
      <w:outlineLvl w:val="5"/>
    </w:pPr>
    <w:rPr>
      <w:b/>
      <w:bCs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Normal"/>
    <w:tblPr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Ttulo">
    <w:name w:val="Title"/>
    <w:basedOn w:val="Normal"/>
    <w:next w:val="Normal"/>
    <w:pPr>
      <w:keepNext/>
      <w:keepLines/>
      <w:spacing w:before="480" w:after="120"/>
    </w:pPr>
    <w:rPr>
      <w:b/>
      <w:bCs/>
      <w:sz w:val="72"/>
      <w:szCs w:val="72"/>
    </w:rPr>
  </w:style>
  <w:style w:type="table" w:styleId="Tabelacomgrade">
    <w:name w:val="Table Grid"/>
    <w:basedOn w:val="Tabelanormal"/>
    <w:uiPriority w:val="39"/>
    <w:rsid w:val="00C9565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Cabealho">
    <w:name w:val="header"/>
    <w:basedOn w:val="Normal"/>
    <w:link w:val="CabealhoChar"/>
    <w:uiPriority w:val="99"/>
    <w:unhideWhenUsed/>
    <w:rsid w:val="00C9565C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C9565C"/>
  </w:style>
  <w:style w:type="paragraph" w:styleId="Rodap">
    <w:name w:val="footer"/>
    <w:basedOn w:val="Normal"/>
    <w:link w:val="RodapChar"/>
    <w:uiPriority w:val="99"/>
    <w:unhideWhenUsed/>
    <w:rsid w:val="00C9565C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C9565C"/>
  </w:style>
  <w:style w:type="paragraph" w:styleId="Subttulo">
    <w:name w:val="Subtitle"/>
    <w:basedOn w:val="Normal"/>
    <w:next w:val="Normal"/>
    <w:pPr>
      <w:keepNext/>
      <w:keepLines/>
      <w:spacing w:before="360" w:after="80"/>
    </w:pPr>
    <w:rPr>
      <w:rFonts w:ascii="Georgia" w:eastAsia="Georgia" w:hAnsi="Georgia" w:cs="Georgia"/>
      <w:i/>
      <w:iCs/>
      <w:color w:val="666666"/>
      <w:sz w:val="48"/>
      <w:szCs w:val="48"/>
    </w:rPr>
  </w:style>
  <w:style w:type="table" w:customStyle="1" w:styleId="a">
    <w:basedOn w:val="TableNormal"/>
    <w:pPr>
      <w:spacing w:after="0" w:line="240" w:lineRule="auto"/>
    </w:p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0">
    <w:basedOn w:val="TableNormal"/>
    <w:pPr>
      <w:spacing w:after="0" w:line="240" w:lineRule="auto"/>
    </w:p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1">
    <w:basedOn w:val="TableNormal"/>
    <w:pPr>
      <w:spacing w:after="0" w:line="240" w:lineRule="auto"/>
    </w:p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2">
    <w:basedOn w:val="TableNormal"/>
    <w:pPr>
      <w:spacing w:after="0" w:line="240" w:lineRule="auto"/>
    </w:p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image" Target="media/image7.jpeg"/><Relationship Id="rId18" Type="http://schemas.openxmlformats.org/officeDocument/2006/relationships/image" Target="media/image12.jpeg"/><Relationship Id="rId3" Type="http://schemas.openxmlformats.org/officeDocument/2006/relationships/settings" Target="settings.xml"/><Relationship Id="rId21" Type="http://schemas.openxmlformats.org/officeDocument/2006/relationships/image" Target="media/image15.jpeg"/><Relationship Id="rId7" Type="http://schemas.openxmlformats.org/officeDocument/2006/relationships/image" Target="media/image1.jpeg"/><Relationship Id="rId12" Type="http://schemas.openxmlformats.org/officeDocument/2006/relationships/image" Target="media/image6.jpeg"/><Relationship Id="rId17" Type="http://schemas.openxmlformats.org/officeDocument/2006/relationships/image" Target="media/image11.jpeg"/><Relationship Id="rId2" Type="http://schemas.openxmlformats.org/officeDocument/2006/relationships/styles" Target="styles.xml"/><Relationship Id="rId16" Type="http://schemas.openxmlformats.org/officeDocument/2006/relationships/image" Target="media/image10.jpeg"/><Relationship Id="rId20" Type="http://schemas.openxmlformats.org/officeDocument/2006/relationships/image" Target="media/image14.jpeg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image" Target="media/image5.jpeg"/><Relationship Id="rId24" Type="http://schemas.openxmlformats.org/officeDocument/2006/relationships/theme" Target="theme/theme1.xml"/><Relationship Id="rId5" Type="http://schemas.openxmlformats.org/officeDocument/2006/relationships/footnotes" Target="footnotes.xml"/><Relationship Id="rId15" Type="http://schemas.openxmlformats.org/officeDocument/2006/relationships/image" Target="media/image9.jpeg"/><Relationship Id="rId23" Type="http://schemas.openxmlformats.org/officeDocument/2006/relationships/fontTable" Target="fontTable.xml"/><Relationship Id="rId10" Type="http://schemas.openxmlformats.org/officeDocument/2006/relationships/image" Target="media/image4.jpeg"/><Relationship Id="rId19" Type="http://schemas.openxmlformats.org/officeDocument/2006/relationships/image" Target="media/image13.jpeg"/><Relationship Id="rId4" Type="http://schemas.openxmlformats.org/officeDocument/2006/relationships/webSettings" Target="webSettings.xml"/><Relationship Id="rId9" Type="http://schemas.openxmlformats.org/officeDocument/2006/relationships/image" Target="media/image3.jpeg"/><Relationship Id="rId14" Type="http://schemas.openxmlformats.org/officeDocument/2006/relationships/image" Target="media/image8.jpeg"/><Relationship Id="rId22" Type="http://schemas.openxmlformats.org/officeDocument/2006/relationships/header" Target="header1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7" Type="http://schemas.openxmlformats.org/officeDocument/2006/relationships/font" Target="fonts/font7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6.jp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hKkYzZDWxK696jt67Vljqkm7Flng==">CgMxLjA4AHIhMWxLc0JRQlZFTGVGajZMT280SVpQblhOUWVjNjdNTGxH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9</Pages>
  <Words>2667</Words>
  <Characters>14404</Characters>
  <Application>Microsoft Office Word</Application>
  <DocSecurity>0</DocSecurity>
  <Lines>120</Lines>
  <Paragraphs>34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17037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dcterms:created xsi:type="dcterms:W3CDTF">2024-12-04T16:19:00Z</dcterms:created>
  <dcterms:modified xsi:type="dcterms:W3CDTF">2025-11-25T14:37:00Z</dcterms:modified>
</cp:coreProperties>
</file>