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9"/>
        <w:ind w:left="1408"/>
      </w:pPr>
      <w:r>
        <w:rPr>
          <w:w w:val="80"/>
        </w:rPr>
        <w:t>RELATÓRIO</w:t>
      </w:r>
      <w:r>
        <w:rPr>
          <w:spacing w:val="-3"/>
        </w:rPr>
        <w:t> </w:t>
      </w:r>
      <w:r>
        <w:rPr>
          <w:w w:val="80"/>
        </w:rPr>
        <w:t>PARCIAL</w:t>
      </w:r>
      <w:r>
        <w:rPr>
          <w:spacing w:val="-3"/>
        </w:rPr>
        <w:t> </w:t>
      </w:r>
      <w:r>
        <w:rPr>
          <w:w w:val="80"/>
        </w:rPr>
        <w:t>DE</w:t>
      </w:r>
      <w:r>
        <w:rPr>
          <w:spacing w:val="-2"/>
        </w:rPr>
        <w:t> </w:t>
      </w:r>
      <w:r>
        <w:rPr>
          <w:w w:val="80"/>
        </w:rPr>
        <w:t>ATIVIDADE</w:t>
      </w:r>
      <w:r>
        <w:rPr>
          <w:spacing w:val="-3"/>
        </w:rPr>
        <w:t> </w:t>
      </w:r>
      <w:r>
        <w:rPr>
          <w:w w:val="80"/>
        </w:rPr>
        <w:t>CURRICULAR</w:t>
      </w:r>
      <w:r>
        <w:rPr>
          <w:spacing w:val="-2"/>
        </w:rPr>
        <w:t> </w:t>
      </w:r>
      <w:r>
        <w:rPr>
          <w:spacing w:val="-2"/>
          <w:w w:val="80"/>
        </w:rPr>
        <w:t>EXTENSIONISTA</w:t>
      </w:r>
    </w:p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3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 Identificação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18/05/2026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Diabetes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Foco</w:t>
            </w:r>
            <w:r>
              <w:rPr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1.6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Local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Praça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Coophalis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4</w:t>
            </w:r>
          </w:p>
        </w:tc>
      </w:tr>
    </w:tbl>
    <w:p>
      <w:pPr>
        <w:pStyle w:val="BodyText"/>
        <w:spacing w:before="186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6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929" w:hRule="atLeast"/>
        </w:trPr>
        <w:tc>
          <w:tcPr>
            <w:tcW w:w="9177" w:type="dxa"/>
          </w:tcPr>
          <w:p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Daniella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Pires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Moreira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Jessika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Souza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dos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w w:val="80"/>
                <w:sz w:val="24"/>
              </w:rPr>
              <w:t>Reis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Thaynara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Ramos</w:t>
            </w:r>
            <w:r>
              <w:rPr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Silva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Lara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Cristina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Pereira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Moura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Natália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Valentim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Silva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5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1653" w:hRule="atLeast"/>
        </w:trPr>
        <w:tc>
          <w:tcPr>
            <w:tcW w:w="9177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 atividade Curricular Extensionista teve como objetivo realizar uma promoção a saúde relacionado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à </w:t>
            </w:r>
            <w:r>
              <w:rPr>
                <w:spacing w:val="-2"/>
                <w:w w:val="85"/>
                <w:sz w:val="24"/>
              </w:rPr>
              <w:t>importância do monitoramento da glicemia capilar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na comunidade associada a orientações quanto a </w:t>
            </w:r>
            <w:r>
              <w:rPr>
                <w:w w:val="80"/>
                <w:sz w:val="24"/>
              </w:rPr>
              <w:t>doença Diabetes Mellitus. Foram passados os principais fatores de risco, sinais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e sintomas relacionados a essa doença e suas complicações em decorrência da falta de tratamento e o tratamento inadequado. </w:t>
            </w:r>
            <w:r>
              <w:rPr>
                <w:w w:val="85"/>
                <w:sz w:val="24"/>
              </w:rPr>
              <w:t>Foi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ressaltando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durante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atividade 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importância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também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monitoramento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periódico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doença e</w:t>
            </w:r>
          </w:p>
          <w:p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também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adoção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hábitos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vida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mais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saudáveis.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275" w:hRule="atLeast"/>
        </w:trPr>
        <w:tc>
          <w:tcPr>
            <w:tcW w:w="9210" w:type="dxa"/>
            <w:shd w:val="clear" w:color="auto" w:fill="00AF50"/>
          </w:tcPr>
          <w:p>
            <w:pPr>
              <w:pStyle w:val="TableParagraph"/>
              <w:spacing w:line="255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4682" w:hRule="atLeast"/>
        </w:trPr>
        <w:tc>
          <w:tcPr>
            <w:tcW w:w="9210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atividade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foi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realizada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no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dia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18,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segunda-feira,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às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18:00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com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participação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comunidade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local. Durante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ação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foi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colocada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nossa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bancada com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os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materiais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que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seriam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utilizados,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descartáveis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 </w:t>
            </w:r>
            <w:r>
              <w:rPr>
                <w:spacing w:val="-2"/>
                <w:w w:val="85"/>
                <w:sz w:val="24"/>
              </w:rPr>
              <w:t>estéreis, e todos os alunos participantes estavam devidamente paramentados com seus respectivos </w:t>
            </w:r>
            <w:r>
              <w:rPr>
                <w:w w:val="80"/>
                <w:sz w:val="24"/>
              </w:rPr>
              <w:t>EPIs para dar inicio aos atendimentos que seria 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verificação da glicemia capilar. Paciente 1: 75 anos feminino obteve resultado de 355/ Paciente 2: 55 anos feminino obteve resultado de sua glicemia 101/ Paciente 3: 33 anos masculino obteve resultado de 92/ Paciente 4: 51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anos masculino obteve resultado de 144/ Paciente 5: 66 anos masculino obteve resultado de 102/ Paciente 6: 60 anos masculino obteve resultado de 102. Após obtenção de cada resultado, foi passado individualmente orientações a cerca se </w:t>
            </w:r>
            <w:r>
              <w:rPr>
                <w:w w:val="85"/>
                <w:sz w:val="24"/>
              </w:rPr>
              <w:t>estava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dentro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valor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referencia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normal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caso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tenha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dado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alterado,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foi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passado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orientações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 </w:t>
            </w:r>
            <w:r>
              <w:rPr>
                <w:w w:val="80"/>
                <w:sz w:val="24"/>
              </w:rPr>
              <w:t>como dar inicio a investigação de uma possível Diabetes Mellitus, ressaltando a importância de ter um </w:t>
            </w:r>
            <w:r>
              <w:rPr>
                <w:w w:val="85"/>
                <w:sz w:val="24"/>
              </w:rPr>
              <w:t>habito de vida mais saudável, como alimentação equilibrada e realização de atividades físicas, e </w:t>
            </w:r>
            <w:r>
              <w:rPr>
                <w:w w:val="90"/>
                <w:sz w:val="24"/>
              </w:rPr>
              <w:t>recomendando</w:t>
            </w:r>
            <w:r>
              <w:rPr>
                <w:w w:val="90"/>
                <w:sz w:val="24"/>
              </w:rPr>
              <w:t> o</w:t>
            </w:r>
            <w:r>
              <w:rPr>
                <w:w w:val="90"/>
                <w:sz w:val="24"/>
              </w:rPr>
              <w:t> acompanhando</w:t>
            </w:r>
            <w:r>
              <w:rPr>
                <w:w w:val="90"/>
                <w:sz w:val="24"/>
              </w:rPr>
              <w:t> periódico</w:t>
            </w:r>
            <w:r>
              <w:rPr>
                <w:w w:val="90"/>
                <w:sz w:val="24"/>
              </w:rPr>
              <w:t> da</w:t>
            </w:r>
            <w:r>
              <w:rPr>
                <w:w w:val="90"/>
                <w:sz w:val="24"/>
              </w:rPr>
              <w:t> glicemia</w:t>
            </w:r>
            <w:r>
              <w:rPr>
                <w:w w:val="90"/>
                <w:sz w:val="24"/>
              </w:rPr>
              <w:t> capilar.</w:t>
            </w:r>
            <w:r>
              <w:rPr>
                <w:w w:val="90"/>
                <w:sz w:val="24"/>
              </w:rPr>
              <w:t> A</w:t>
            </w:r>
            <w:r>
              <w:rPr>
                <w:w w:val="90"/>
                <w:sz w:val="24"/>
              </w:rPr>
              <w:t> ação</w:t>
            </w:r>
            <w:r>
              <w:rPr>
                <w:w w:val="90"/>
                <w:sz w:val="24"/>
              </w:rPr>
              <w:t> possibilitou</w:t>
            </w:r>
            <w:r>
              <w:rPr>
                <w:w w:val="90"/>
                <w:sz w:val="24"/>
              </w:rPr>
              <w:t> ampliar</w:t>
            </w:r>
            <w:r>
              <w:rPr>
                <w:w w:val="90"/>
                <w:sz w:val="24"/>
              </w:rPr>
              <w:t> o </w:t>
            </w:r>
            <w:r>
              <w:rPr>
                <w:w w:val="85"/>
                <w:sz w:val="24"/>
              </w:rPr>
              <w:t>conhecimento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população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sobre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prevenção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controle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Diabetes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Mellitus,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além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contribuir </w:t>
            </w:r>
            <w:r>
              <w:rPr>
                <w:w w:val="80"/>
                <w:sz w:val="24"/>
              </w:rPr>
              <w:t>para a identificação de possíveis alterações glicêmicas que necessitassem de avaliação complementar.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A atividade favoreceu a conscientização dos participantes sobre a importância do monitoramento da </w:t>
            </w:r>
            <w:r>
              <w:rPr>
                <w:w w:val="85"/>
                <w:sz w:val="24"/>
              </w:rPr>
              <w:t>saúde</w:t>
            </w:r>
            <w:r>
              <w:rPr>
                <w:spacing w:val="-8"/>
                <w:sz w:val="24"/>
              </w:rPr>
              <w:t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8"/>
                <w:sz w:val="24"/>
              </w:rPr>
              <w:t> </w:t>
            </w:r>
            <w:r>
              <w:rPr>
                <w:w w:val="85"/>
                <w:sz w:val="24"/>
              </w:rPr>
              <w:t>incentivou</w:t>
            </w:r>
            <w:r>
              <w:rPr>
                <w:spacing w:val="-9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5"/>
                <w:sz w:val="24"/>
              </w:rPr>
              <w:t>realização</w:t>
            </w:r>
            <w:r>
              <w:rPr>
                <w:spacing w:val="-8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9"/>
                <w:sz w:val="24"/>
              </w:rPr>
              <w:t> </w:t>
            </w:r>
            <w:r>
              <w:rPr>
                <w:w w:val="85"/>
                <w:sz w:val="24"/>
              </w:rPr>
              <w:t>exames</w:t>
            </w:r>
            <w:r>
              <w:rPr>
                <w:spacing w:val="-9"/>
                <w:sz w:val="24"/>
              </w:rPr>
              <w:t> </w:t>
            </w:r>
            <w:r>
              <w:rPr>
                <w:w w:val="85"/>
                <w:sz w:val="24"/>
              </w:rPr>
              <w:t>laboratoriais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5"/>
                <w:sz w:val="24"/>
              </w:rPr>
              <w:t>que</w:t>
            </w:r>
            <w:r>
              <w:rPr>
                <w:spacing w:val="-7"/>
                <w:sz w:val="24"/>
              </w:rPr>
              <w:t> </w:t>
            </w:r>
            <w:r>
              <w:rPr>
                <w:w w:val="85"/>
                <w:sz w:val="24"/>
              </w:rPr>
              <w:t>podem</w:t>
            </w:r>
            <w:r>
              <w:rPr>
                <w:spacing w:val="-8"/>
                <w:sz w:val="24"/>
              </w:rPr>
              <w:t> </w:t>
            </w:r>
            <w:r>
              <w:rPr>
                <w:w w:val="85"/>
                <w:sz w:val="24"/>
              </w:rPr>
              <w:t>ser</w:t>
            </w:r>
            <w:r>
              <w:rPr>
                <w:spacing w:val="-8"/>
                <w:sz w:val="24"/>
              </w:rPr>
              <w:t> </w:t>
            </w:r>
            <w:r>
              <w:rPr>
                <w:w w:val="85"/>
                <w:sz w:val="24"/>
              </w:rPr>
              <w:t>encontrados</w:t>
            </w:r>
            <w:r>
              <w:rPr>
                <w:spacing w:val="-9"/>
                <w:sz w:val="24"/>
              </w:rPr>
              <w:t> </w:t>
            </w:r>
            <w:r>
              <w:rPr>
                <w:w w:val="85"/>
                <w:sz w:val="24"/>
              </w:rPr>
              <w:t>na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FASICLIN</w:t>
            </w:r>
          </w:p>
          <w:p>
            <w:pPr>
              <w:pStyle w:val="TableParagraph"/>
              <w:spacing w:line="247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dentro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instituição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Fasipe,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como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glicemia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jejum,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reforçando</w:t>
            </w:r>
            <w:r>
              <w:rPr>
                <w:spacing w:val="-9"/>
                <w:sz w:val="24"/>
              </w:rPr>
              <w:t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papel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das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ações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extensionistas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na</w:t>
            </w:r>
          </w:p>
        </w:tc>
      </w:tr>
    </w:tbl>
    <w:p>
      <w:pPr>
        <w:pStyle w:val="TableParagraph"/>
        <w:spacing w:after="0" w:line="247" w:lineRule="exact"/>
        <w:jc w:val="both"/>
        <w:rPr>
          <w:sz w:val="24"/>
        </w:rPr>
        <w:sectPr>
          <w:headerReference w:type="default" r:id="rId5"/>
          <w:type w:val="continuous"/>
          <w:pgSz w:w="11910" w:h="16840"/>
          <w:pgMar w:header="695" w:footer="0" w:top="1640" w:bottom="280" w:left="1275" w:right="283"/>
          <w:pgNumType w:start="1"/>
        </w:sectPr>
      </w:pPr>
    </w:p>
    <w:p>
      <w:pPr>
        <w:pStyle w:val="BodyText"/>
        <w:spacing w:before="8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551" w:hRule="atLeast"/>
        </w:trPr>
        <w:tc>
          <w:tcPr>
            <w:tcW w:w="9210" w:type="dxa"/>
          </w:tcPr>
          <w:p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w w:val="85"/>
                <w:sz w:val="24"/>
              </w:rPr>
              <w:t>promoção da saúde, na prevenção de doenças e na aproximação entre a instituição de ensino e a </w:t>
            </w:r>
            <w:r>
              <w:rPr>
                <w:spacing w:val="-2"/>
                <w:w w:val="90"/>
                <w:sz w:val="24"/>
              </w:rPr>
              <w:t>comunidade.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275" w:hRule="atLeast"/>
        </w:trPr>
        <w:tc>
          <w:tcPr>
            <w:tcW w:w="9210" w:type="dxa"/>
            <w:shd w:val="clear" w:color="auto" w:fill="00AF50"/>
          </w:tcPr>
          <w:p>
            <w:pPr>
              <w:pStyle w:val="TableParagraph"/>
              <w:spacing w:line="255" w:lineRule="exact"/>
              <w:ind w:left="122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  <w:tr>
        <w:trPr>
          <w:trHeight w:val="10064" w:hRule="atLeast"/>
        </w:trPr>
        <w:tc>
          <w:tcPr>
            <w:tcW w:w="9210" w:type="dxa"/>
          </w:tcPr>
          <w:p>
            <w:pPr>
              <w:pStyle w:val="TableParagraph"/>
              <w:ind w:left="10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4550536" cy="4998720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0536" cy="499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</w:tr>
    </w:tbl>
    <w:p>
      <w:pPr>
        <w:pStyle w:val="TableParagraph"/>
        <w:spacing w:after="0"/>
        <w:rPr>
          <w:rFonts w:ascii="Arial"/>
          <w:sz w:val="20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13306" w:hRule="atLeast"/>
        </w:trPr>
        <w:tc>
          <w:tcPr>
            <w:tcW w:w="9210" w:type="dxa"/>
          </w:tcPr>
          <w:p>
            <w:pPr>
              <w:pStyle w:val="TableParagraph"/>
              <w:ind w:left="68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4998720" cy="3749040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720" cy="3749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12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75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4876757" cy="3657600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757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</w:tr>
    </w:tbl>
    <w:p>
      <w:pPr>
        <w:pStyle w:val="TableParagraph"/>
        <w:spacing w:after="0"/>
        <w:rPr>
          <w:rFonts w:ascii="Arial"/>
          <w:sz w:val="20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8715" w:hRule="atLeast"/>
        </w:trPr>
        <w:tc>
          <w:tcPr>
            <w:tcW w:w="9210" w:type="dxa"/>
          </w:tcPr>
          <w:p>
            <w:pPr>
              <w:pStyle w:val="TableParagraph"/>
              <w:ind w:left="133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4114862" cy="5486400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62" cy="54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</w:tr>
    </w:tbl>
    <w:p>
      <w:pPr>
        <w:pStyle w:val="TableParagraph"/>
        <w:spacing w:after="0"/>
        <w:rPr>
          <w:rFonts w:ascii="Arial"/>
          <w:sz w:val="20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9"/>
        <w:ind w:left="1408"/>
      </w:pPr>
      <w:r>
        <w:rPr>
          <w:w w:val="80"/>
        </w:rPr>
        <w:t>RELATÓRIO</w:t>
      </w:r>
      <w:r>
        <w:rPr>
          <w:spacing w:val="-3"/>
        </w:rPr>
        <w:t> </w:t>
      </w:r>
      <w:r>
        <w:rPr>
          <w:w w:val="80"/>
        </w:rPr>
        <w:t>PARCIAL</w:t>
      </w:r>
      <w:r>
        <w:rPr>
          <w:spacing w:val="-3"/>
        </w:rPr>
        <w:t> </w:t>
      </w:r>
      <w:r>
        <w:rPr>
          <w:w w:val="80"/>
        </w:rPr>
        <w:t>DE</w:t>
      </w:r>
      <w:r>
        <w:rPr>
          <w:spacing w:val="-2"/>
        </w:rPr>
        <w:t> </w:t>
      </w:r>
      <w:r>
        <w:rPr>
          <w:w w:val="80"/>
        </w:rPr>
        <w:t>ATIVIDADE</w:t>
      </w:r>
      <w:r>
        <w:rPr>
          <w:spacing w:val="-3"/>
        </w:rPr>
        <w:t> </w:t>
      </w:r>
      <w:r>
        <w:rPr>
          <w:w w:val="80"/>
        </w:rPr>
        <w:t>CURRICULAR</w:t>
      </w:r>
      <w:r>
        <w:rPr>
          <w:spacing w:val="-2"/>
        </w:rPr>
        <w:t> </w:t>
      </w:r>
      <w:r>
        <w:rPr>
          <w:spacing w:val="-2"/>
          <w:w w:val="80"/>
        </w:rPr>
        <w:t>EXTENSIONISTA</w:t>
      </w:r>
    </w:p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3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 Identificação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18/05/2026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Colesterol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Coração</w:t>
            </w:r>
            <w:r>
              <w:rPr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1.6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Local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Praça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Coophalis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4</w:t>
            </w:r>
          </w:p>
        </w:tc>
      </w:tr>
    </w:tbl>
    <w:p>
      <w:pPr>
        <w:pStyle w:val="BodyText"/>
        <w:spacing w:before="186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6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929" w:hRule="atLeast"/>
        </w:trPr>
        <w:tc>
          <w:tcPr>
            <w:tcW w:w="9177" w:type="dxa"/>
          </w:tcPr>
          <w:p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Daniella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Pires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Moreira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Jessika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Souza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dos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w w:val="80"/>
                <w:sz w:val="24"/>
              </w:rPr>
              <w:t>Reis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Thaynara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Ramos</w:t>
            </w:r>
            <w:r>
              <w:rPr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Silva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Lara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Cristina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Pereira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Moura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Natália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Valentim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Silva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5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3861" w:hRule="atLeast"/>
        </w:trPr>
        <w:tc>
          <w:tcPr>
            <w:tcW w:w="9177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A Atividade Curricular Extensionista teve como objetivo promover ações de educação em saúde por </w:t>
            </w:r>
            <w:r>
              <w:rPr>
                <w:w w:val="85"/>
                <w:sz w:val="24"/>
              </w:rPr>
              <w:t>meio da aferição da pressão arterial e da saturação periférica de oxigênio (SpO</w:t>
            </w:r>
            <w:r>
              <w:rPr>
                <w:rFonts w:ascii="Cambria Math" w:hAnsi="Cambria Math"/>
                <w:w w:val="85"/>
                <w:sz w:val="24"/>
              </w:rPr>
              <w:t>₂</w:t>
            </w:r>
            <w:r>
              <w:rPr>
                <w:w w:val="85"/>
                <w:sz w:val="24"/>
              </w:rPr>
              <w:t>) da comunidade, </w:t>
            </w:r>
            <w:r>
              <w:rPr>
                <w:w w:val="80"/>
                <w:sz w:val="24"/>
              </w:rPr>
              <w:t>associadas à orientação sobre a importância do monitoramento desses parâmetros para a prevenção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de doenças cardiovasculares. Durante a atividade, também foram abordados aspectos relacionados ao </w:t>
            </w:r>
            <w:r>
              <w:rPr>
                <w:w w:val="90"/>
                <w:sz w:val="24"/>
              </w:rPr>
              <w:t>colesterol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à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saúde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coração,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destacando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influência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níveis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elevados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colesterol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 </w:t>
            </w:r>
            <w:r>
              <w:rPr>
                <w:w w:val="85"/>
                <w:sz w:val="24"/>
              </w:rPr>
              <w:t>desenvolvimento de doenças como aterosclerose, infarto agudo do miocárdio e acidente vascular </w:t>
            </w:r>
            <w:r>
              <w:rPr>
                <w:w w:val="90"/>
                <w:sz w:val="24"/>
              </w:rPr>
              <w:t>cerebral.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Foram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apresentados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principais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fatores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risco,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sinais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sintomas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relacionados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às </w:t>
            </w:r>
            <w:r>
              <w:rPr>
                <w:w w:val="85"/>
                <w:sz w:val="24"/>
              </w:rPr>
              <w:t>alterações</w:t>
            </w:r>
            <w:r>
              <w:rPr>
                <w:w w:val="85"/>
                <w:sz w:val="24"/>
              </w:rPr>
              <w:t> cardiovasculares,</w:t>
            </w:r>
            <w:r>
              <w:rPr>
                <w:w w:val="85"/>
                <w:sz w:val="24"/>
              </w:rPr>
              <w:t> bem</w:t>
            </w:r>
            <w:r>
              <w:rPr>
                <w:w w:val="85"/>
                <w:sz w:val="24"/>
              </w:rPr>
              <w:t> como</w:t>
            </w:r>
            <w:r>
              <w:rPr>
                <w:w w:val="85"/>
                <w:sz w:val="24"/>
              </w:rPr>
              <w:t> as</w:t>
            </w:r>
            <w:r>
              <w:rPr>
                <w:w w:val="85"/>
                <w:sz w:val="24"/>
              </w:rPr>
              <w:t> possíveis</w:t>
            </w:r>
            <w:r>
              <w:rPr>
                <w:w w:val="85"/>
                <w:sz w:val="24"/>
              </w:rPr>
              <w:t> complicações</w:t>
            </w:r>
            <w:r>
              <w:rPr>
                <w:w w:val="85"/>
                <w:sz w:val="24"/>
              </w:rPr>
              <w:t> decorrentes</w:t>
            </w:r>
            <w:r>
              <w:rPr>
                <w:w w:val="85"/>
                <w:sz w:val="24"/>
              </w:rPr>
              <w:t> da</w:t>
            </w:r>
            <w:r>
              <w:rPr>
                <w:w w:val="85"/>
                <w:sz w:val="24"/>
              </w:rPr>
              <w:t> ausência</w:t>
            </w:r>
            <w:r>
              <w:rPr>
                <w:w w:val="85"/>
                <w:sz w:val="24"/>
              </w:rPr>
              <w:t> de acompanhamento</w:t>
            </w:r>
            <w:r>
              <w:rPr>
                <w:w w:val="85"/>
                <w:sz w:val="24"/>
              </w:rPr>
              <w:t> e</w:t>
            </w:r>
            <w:r>
              <w:rPr>
                <w:w w:val="85"/>
                <w:sz w:val="24"/>
              </w:rPr>
              <w:t> tratamento</w:t>
            </w:r>
            <w:r>
              <w:rPr>
                <w:w w:val="85"/>
                <w:sz w:val="24"/>
              </w:rPr>
              <w:t> adequados.</w:t>
            </w:r>
            <w:r>
              <w:rPr>
                <w:w w:val="85"/>
                <w:sz w:val="24"/>
              </w:rPr>
              <w:t> Além</w:t>
            </w:r>
            <w:r>
              <w:rPr>
                <w:w w:val="85"/>
                <w:sz w:val="24"/>
              </w:rPr>
              <w:t> disso,</w:t>
            </w:r>
            <w:r>
              <w:rPr>
                <w:w w:val="85"/>
                <w:sz w:val="24"/>
              </w:rPr>
              <w:t> foi</w:t>
            </w:r>
            <w:r>
              <w:rPr>
                <w:w w:val="85"/>
                <w:sz w:val="24"/>
              </w:rPr>
              <w:t> enfatizada</w:t>
            </w:r>
            <w:r>
              <w:rPr>
                <w:w w:val="85"/>
                <w:sz w:val="24"/>
              </w:rPr>
              <w:t> a</w:t>
            </w:r>
            <w:r>
              <w:rPr>
                <w:w w:val="85"/>
                <w:sz w:val="24"/>
              </w:rPr>
              <w:t> importância</w:t>
            </w:r>
            <w:r>
              <w:rPr>
                <w:w w:val="85"/>
                <w:sz w:val="24"/>
              </w:rPr>
              <w:t> do</w:t>
            </w:r>
            <w:r>
              <w:rPr>
                <w:w w:val="85"/>
                <w:sz w:val="24"/>
              </w:rPr>
              <w:t> controle </w:t>
            </w:r>
            <w:r>
              <w:rPr>
                <w:w w:val="80"/>
                <w:sz w:val="24"/>
              </w:rPr>
              <w:t>periódico 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pressão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arterial,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avaliação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níveis 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colesterol por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meio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exames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laboratoriais, do monitoramento da saturação de</w:t>
            </w:r>
            <w:r>
              <w:rPr>
                <w:spacing w:val="-2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oxigênio quando indicado e</w:t>
            </w:r>
            <w:r>
              <w:rPr>
                <w:spacing w:val="-2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da adoção de hábitos de vida saudáveis, </w:t>
            </w:r>
            <w:r>
              <w:rPr>
                <w:w w:val="90"/>
                <w:sz w:val="24"/>
              </w:rPr>
              <w:t>como</w:t>
            </w:r>
            <w:r>
              <w:rPr>
                <w:w w:val="90"/>
                <w:sz w:val="24"/>
              </w:rPr>
              <w:t> alimentação</w:t>
            </w:r>
            <w:r>
              <w:rPr>
                <w:w w:val="90"/>
                <w:sz w:val="24"/>
              </w:rPr>
              <w:t> equilibrada,</w:t>
            </w:r>
            <w:r>
              <w:rPr>
                <w:w w:val="90"/>
                <w:sz w:val="24"/>
              </w:rPr>
              <w:t> prática</w:t>
            </w:r>
            <w:r>
              <w:rPr>
                <w:w w:val="90"/>
                <w:sz w:val="24"/>
              </w:rPr>
              <w:t> regular</w:t>
            </w:r>
            <w:r>
              <w:rPr>
                <w:w w:val="90"/>
                <w:sz w:val="24"/>
              </w:rPr>
              <w:t> de</w:t>
            </w:r>
            <w:r>
              <w:rPr>
                <w:w w:val="90"/>
                <w:sz w:val="24"/>
              </w:rPr>
              <w:t> atividade</w:t>
            </w:r>
            <w:r>
              <w:rPr>
                <w:w w:val="90"/>
                <w:sz w:val="24"/>
              </w:rPr>
              <w:t> física,</w:t>
            </w:r>
            <w:r>
              <w:rPr>
                <w:w w:val="90"/>
                <w:sz w:val="24"/>
              </w:rPr>
              <w:t> abandono</w:t>
            </w:r>
            <w:r>
              <w:rPr>
                <w:w w:val="90"/>
                <w:sz w:val="24"/>
              </w:rPr>
              <w:t> do</w:t>
            </w:r>
            <w:r>
              <w:rPr>
                <w:w w:val="90"/>
                <w:sz w:val="24"/>
              </w:rPr>
              <w:t> tabagismo</w:t>
            </w:r>
            <w:r>
              <w:rPr>
                <w:w w:val="90"/>
                <w:sz w:val="24"/>
              </w:rPr>
              <w:t> e </w:t>
            </w:r>
            <w:r>
              <w:rPr>
                <w:w w:val="85"/>
                <w:sz w:val="24"/>
              </w:rPr>
              <w:t>acompanhamento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pelos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serviços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saúde,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contribuindo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promoção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saúde,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prevenção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</w:p>
          <w:p>
            <w:pPr>
              <w:pStyle w:val="TableParagraph"/>
              <w:spacing w:line="248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doenças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melhoria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qualidade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vida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população.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3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275" w:hRule="atLeast"/>
        </w:trPr>
        <w:tc>
          <w:tcPr>
            <w:tcW w:w="9210" w:type="dxa"/>
            <w:shd w:val="clear" w:color="auto" w:fill="00AF50"/>
          </w:tcPr>
          <w:p>
            <w:pPr>
              <w:pStyle w:val="TableParagraph"/>
              <w:spacing w:line="255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2754" w:hRule="atLeast"/>
        </w:trPr>
        <w:tc>
          <w:tcPr>
            <w:tcW w:w="9210" w:type="dxa"/>
          </w:tcPr>
          <w:p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 atividade foi realizada no dia 18, segunda-feira, às 18h00, com a participação da comunidade local. </w:t>
            </w:r>
            <w:r>
              <w:rPr>
                <w:w w:val="90"/>
                <w:sz w:val="24"/>
              </w:rPr>
              <w:t>Inicialmente,</w:t>
            </w:r>
            <w:r>
              <w:rPr>
                <w:w w:val="90"/>
                <w:sz w:val="24"/>
              </w:rPr>
              <w:t> foi</w:t>
            </w:r>
            <w:r>
              <w:rPr>
                <w:w w:val="90"/>
                <w:sz w:val="24"/>
              </w:rPr>
              <w:t> organizada</w:t>
            </w:r>
            <w:r>
              <w:rPr>
                <w:w w:val="90"/>
                <w:sz w:val="24"/>
              </w:rPr>
              <w:t> uma</w:t>
            </w:r>
            <w:r>
              <w:rPr>
                <w:w w:val="90"/>
                <w:sz w:val="24"/>
              </w:rPr>
              <w:t> bancada</w:t>
            </w:r>
            <w:r>
              <w:rPr>
                <w:w w:val="90"/>
                <w:sz w:val="24"/>
              </w:rPr>
              <w:t> contendo</w:t>
            </w:r>
            <w:r>
              <w:rPr>
                <w:w w:val="90"/>
                <w:sz w:val="24"/>
              </w:rPr>
              <w:t> todos</w:t>
            </w:r>
            <w:r>
              <w:rPr>
                <w:w w:val="90"/>
                <w:sz w:val="24"/>
              </w:rPr>
              <w:t> os</w:t>
            </w:r>
            <w:r>
              <w:rPr>
                <w:w w:val="90"/>
                <w:sz w:val="24"/>
              </w:rPr>
              <w:t> materiais</w:t>
            </w:r>
            <w:r>
              <w:rPr>
                <w:w w:val="90"/>
                <w:sz w:val="24"/>
              </w:rPr>
              <w:t> necessários</w:t>
            </w:r>
            <w:r>
              <w:rPr>
                <w:w w:val="90"/>
                <w:sz w:val="24"/>
              </w:rPr>
              <w:t> para</w:t>
            </w:r>
            <w:r>
              <w:rPr>
                <w:w w:val="90"/>
                <w:sz w:val="24"/>
              </w:rPr>
              <w:t> os atendimentos,</w:t>
            </w:r>
            <w:r>
              <w:rPr>
                <w:w w:val="90"/>
                <w:sz w:val="24"/>
              </w:rPr>
              <w:t> e</w:t>
            </w:r>
            <w:r>
              <w:rPr>
                <w:w w:val="90"/>
                <w:sz w:val="24"/>
              </w:rPr>
              <w:t> os</w:t>
            </w:r>
            <w:r>
              <w:rPr>
                <w:w w:val="90"/>
                <w:sz w:val="24"/>
              </w:rPr>
              <w:t> acadêmicos</w:t>
            </w:r>
            <w:r>
              <w:rPr>
                <w:w w:val="90"/>
                <w:sz w:val="24"/>
              </w:rPr>
              <w:t> participantes</w:t>
            </w:r>
            <w:r>
              <w:rPr>
                <w:w w:val="90"/>
                <w:sz w:val="24"/>
              </w:rPr>
              <w:t> estavam</w:t>
            </w:r>
            <w:r>
              <w:rPr>
                <w:w w:val="90"/>
                <w:sz w:val="24"/>
              </w:rPr>
              <w:t> devidamente</w:t>
            </w:r>
            <w:r>
              <w:rPr>
                <w:w w:val="90"/>
                <w:sz w:val="24"/>
              </w:rPr>
              <w:t> paramentados</w:t>
            </w:r>
            <w:r>
              <w:rPr>
                <w:w w:val="90"/>
                <w:sz w:val="24"/>
              </w:rPr>
              <w:t> com</w:t>
            </w:r>
            <w:r>
              <w:rPr>
                <w:w w:val="90"/>
                <w:sz w:val="24"/>
              </w:rPr>
              <w:t> os equipamentos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proteção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individual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(EPIs),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garantindo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segurança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durante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realização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dos </w:t>
            </w:r>
            <w:r>
              <w:rPr>
                <w:w w:val="80"/>
                <w:sz w:val="24"/>
              </w:rPr>
              <w:t>procedimentos. As atividades desenvolvidas consistiram na aferição da pressão arterial e da saturação periférica de oxigênio dos participantes, utilizando esfigmomanômetro digital e oxímetro digital, seguindo as recomendações técnicas para obtenção de medidas confiáveis.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Paciente 1: 75 anos feminino obteve </w:t>
            </w:r>
            <w:r>
              <w:rPr>
                <w:spacing w:val="-2"/>
                <w:w w:val="85"/>
                <w:sz w:val="24"/>
              </w:rPr>
              <w:t>resultado da pressão de 17/8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-BPM: 60 – SO2: 94/ Paciente 2: 55 anos feminino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obteve resultado da </w:t>
            </w:r>
            <w:r>
              <w:rPr>
                <w:w w:val="80"/>
                <w:sz w:val="24"/>
              </w:rPr>
              <w:t>pressão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14/9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-BPM: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95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-SO2: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92/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Paciente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3: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33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anos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masculino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obteve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resultado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pressão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12/7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-</w:t>
            </w:r>
          </w:p>
          <w:p>
            <w:pPr>
              <w:pStyle w:val="TableParagraph"/>
              <w:spacing w:line="251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BPM: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74</w:t>
            </w:r>
            <w:r>
              <w:rPr>
                <w:spacing w:val="2"/>
                <w:sz w:val="24"/>
              </w:rPr>
              <w:t> </w:t>
            </w:r>
            <w:r>
              <w:rPr>
                <w:w w:val="80"/>
                <w:sz w:val="24"/>
              </w:rPr>
              <w:t>-SO2: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95/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Paciente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4: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51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anos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masculino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obteve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resultado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pressão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16/10</w:t>
            </w:r>
            <w:r>
              <w:rPr>
                <w:spacing w:val="9"/>
                <w:sz w:val="24"/>
              </w:rPr>
              <w:t> </w:t>
            </w:r>
            <w:r>
              <w:rPr>
                <w:w w:val="80"/>
                <w:sz w:val="24"/>
              </w:rPr>
              <w:t>-BPM: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76</w:t>
            </w:r>
            <w:r>
              <w:rPr>
                <w:spacing w:val="2"/>
                <w:sz w:val="24"/>
              </w:rPr>
              <w:t> </w:t>
            </w:r>
            <w:r>
              <w:rPr>
                <w:w w:val="80"/>
                <w:sz w:val="24"/>
              </w:rPr>
              <w:t>-</w:t>
            </w:r>
            <w:r>
              <w:rPr>
                <w:spacing w:val="-4"/>
                <w:w w:val="80"/>
                <w:sz w:val="24"/>
              </w:rPr>
              <w:t>SO2:</w:t>
            </w:r>
          </w:p>
        </w:tc>
      </w:tr>
    </w:tbl>
    <w:p>
      <w:pPr>
        <w:pStyle w:val="TableParagraph"/>
        <w:spacing w:after="0" w:line="251" w:lineRule="exact"/>
        <w:jc w:val="both"/>
        <w:rPr>
          <w:sz w:val="24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3580" w:hRule="atLeast"/>
        </w:trPr>
        <w:tc>
          <w:tcPr>
            <w:tcW w:w="9210" w:type="dxa"/>
          </w:tcPr>
          <w:p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99/ Paciente 5: 60 anos masculino obteve resultado de pressão 13/7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-BPM: 75 -SO2: 97. Após obtenção </w:t>
            </w:r>
            <w:r>
              <w:rPr>
                <w:w w:val="85"/>
                <w:sz w:val="24"/>
              </w:rPr>
              <w:t>de cada resultado, foi passado individualmente orientações a cerca se estava dentro do valor de </w:t>
            </w:r>
            <w:r>
              <w:rPr>
                <w:w w:val="80"/>
                <w:sz w:val="24"/>
              </w:rPr>
              <w:t>referência normal e caso tenha dado alterado, foi passado orientações de como dar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início a investigação 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uma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possível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Hipertensão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Arterial ou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alguma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doença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cardiovascular,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ressaltando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importância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 ter um habito de vida mais saudável, como alimentação equilibrada e realização de atividades físicas, e </w:t>
            </w:r>
            <w:r>
              <w:rPr>
                <w:w w:val="90"/>
                <w:sz w:val="24"/>
              </w:rPr>
              <w:t>recomendando</w:t>
            </w:r>
            <w:r>
              <w:rPr>
                <w:w w:val="90"/>
                <w:sz w:val="24"/>
              </w:rPr>
              <w:t> o</w:t>
            </w:r>
            <w:r>
              <w:rPr>
                <w:w w:val="90"/>
                <w:sz w:val="24"/>
              </w:rPr>
              <w:t> acompanhando</w:t>
            </w:r>
            <w:r>
              <w:rPr>
                <w:w w:val="90"/>
                <w:sz w:val="24"/>
              </w:rPr>
              <w:t> periódico</w:t>
            </w:r>
            <w:r>
              <w:rPr>
                <w:w w:val="90"/>
                <w:sz w:val="24"/>
              </w:rPr>
              <w:t> da</w:t>
            </w:r>
            <w:r>
              <w:rPr>
                <w:w w:val="90"/>
                <w:sz w:val="24"/>
              </w:rPr>
              <w:t> pressão</w:t>
            </w:r>
            <w:r>
              <w:rPr>
                <w:w w:val="90"/>
                <w:sz w:val="24"/>
              </w:rPr>
              <w:t> arterial.</w:t>
            </w:r>
            <w:r>
              <w:rPr>
                <w:w w:val="90"/>
                <w:sz w:val="24"/>
              </w:rPr>
              <w:t> A</w:t>
            </w:r>
            <w:r>
              <w:rPr>
                <w:w w:val="90"/>
                <w:sz w:val="24"/>
              </w:rPr>
              <w:t> ação</w:t>
            </w:r>
            <w:r>
              <w:rPr>
                <w:w w:val="90"/>
                <w:sz w:val="24"/>
              </w:rPr>
              <w:t> possibilitou</w:t>
            </w:r>
            <w:r>
              <w:rPr>
                <w:w w:val="90"/>
                <w:sz w:val="24"/>
              </w:rPr>
              <w:t> ampliar</w:t>
            </w:r>
            <w:r>
              <w:rPr>
                <w:w w:val="90"/>
                <w:sz w:val="24"/>
              </w:rPr>
              <w:t> o </w:t>
            </w:r>
            <w:r>
              <w:rPr>
                <w:w w:val="80"/>
                <w:sz w:val="24"/>
              </w:rPr>
              <w:t>conhecimento da população sobre a prevenção e o controle da Hipertensão Arterial, além de contribuir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identificação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possíveis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alterações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em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relação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Saúde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Coração</w:t>
            </w:r>
            <w:r>
              <w:rPr>
                <w:spacing w:val="-9"/>
                <w:sz w:val="24"/>
              </w:rPr>
              <w:t> </w:t>
            </w:r>
            <w:r>
              <w:rPr>
                <w:w w:val="85"/>
                <w:sz w:val="24"/>
              </w:rPr>
              <w:t>que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necessitassem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 </w:t>
            </w:r>
            <w:r>
              <w:rPr>
                <w:w w:val="80"/>
                <w:sz w:val="24"/>
              </w:rPr>
              <w:t>avaliação complementar. A atividade favoreceu a conscientização dos participantes sobre a importância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monitoramento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saúde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incentivou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realização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exames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laboratoriais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podem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ser </w:t>
            </w:r>
            <w:r>
              <w:rPr>
                <w:w w:val="80"/>
                <w:sz w:val="24"/>
              </w:rPr>
              <w:t>encontrados na FASICLIN dentro da instituição Fasipe, como o colesterol total e frações, reforçando o </w:t>
            </w:r>
            <w:r>
              <w:rPr>
                <w:spacing w:val="-2"/>
                <w:w w:val="85"/>
                <w:sz w:val="24"/>
              </w:rPr>
              <w:t>papel das ações extensionistas na promoção da saúde, na prevenção de doenças e na aproximação</w:t>
            </w:r>
          </w:p>
          <w:p>
            <w:pPr>
              <w:pStyle w:val="TableParagraph"/>
              <w:spacing w:line="249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entre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instituição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ensino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comunidade.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275" w:hRule="atLeast"/>
        </w:trPr>
        <w:tc>
          <w:tcPr>
            <w:tcW w:w="9210" w:type="dxa"/>
            <w:shd w:val="clear" w:color="auto" w:fill="00AF50"/>
          </w:tcPr>
          <w:p>
            <w:pPr>
              <w:pStyle w:val="TableParagraph"/>
              <w:spacing w:line="255" w:lineRule="exact"/>
              <w:ind w:left="122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  <w:tr>
        <w:trPr>
          <w:trHeight w:val="9530" w:hRule="atLeast"/>
        </w:trPr>
        <w:tc>
          <w:tcPr>
            <w:tcW w:w="9210" w:type="dxa"/>
          </w:tcPr>
          <w:p>
            <w:pPr>
              <w:pStyle w:val="TableParagraph"/>
              <w:spacing w:before="43" w:after="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33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4114800" cy="5486400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54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</w:tr>
    </w:tbl>
    <w:p>
      <w:pPr>
        <w:pStyle w:val="TableParagraph"/>
        <w:spacing w:after="0"/>
        <w:rPr>
          <w:rFonts w:ascii="Arial"/>
          <w:sz w:val="20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9790" w:hRule="atLeast"/>
        </w:trPr>
        <w:tc>
          <w:tcPr>
            <w:tcW w:w="9210" w:type="dxa"/>
          </w:tcPr>
          <w:p>
            <w:pPr>
              <w:pStyle w:val="TableParagraph"/>
              <w:ind w:left="102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4549725" cy="4998720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725" cy="499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</w:tr>
    </w:tbl>
    <w:p>
      <w:pPr>
        <w:pStyle w:val="TableParagraph"/>
        <w:spacing w:after="0"/>
        <w:rPr>
          <w:rFonts w:ascii="Arial"/>
          <w:sz w:val="20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12205" w:hRule="atLeast"/>
        </w:trPr>
        <w:tc>
          <w:tcPr>
            <w:tcW w:w="9210" w:type="dxa"/>
          </w:tcPr>
          <w:p>
            <w:pPr>
              <w:pStyle w:val="TableParagraph"/>
              <w:ind w:left="68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4998720" cy="3749040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720" cy="3749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66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75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4876757" cy="3657600"/>
                  <wp:effectExtent l="0" t="0" r="0" b="0"/>
                  <wp:docPr id="9" name="Image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757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</w:tr>
    </w:tbl>
    <w:p>
      <w:pPr>
        <w:pStyle w:val="TableParagraph"/>
        <w:spacing w:after="0"/>
        <w:rPr>
          <w:rFonts w:ascii="Arial"/>
          <w:sz w:val="20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9"/>
        <w:ind w:left="1408"/>
      </w:pPr>
      <w:r>
        <w:rPr>
          <w:w w:val="80"/>
        </w:rPr>
        <w:t>RELATÓRIO</w:t>
      </w:r>
      <w:r>
        <w:rPr>
          <w:spacing w:val="-3"/>
        </w:rPr>
        <w:t> </w:t>
      </w:r>
      <w:r>
        <w:rPr>
          <w:w w:val="80"/>
        </w:rPr>
        <w:t>PARCIAL</w:t>
      </w:r>
      <w:r>
        <w:rPr>
          <w:spacing w:val="-3"/>
        </w:rPr>
        <w:t> </w:t>
      </w:r>
      <w:r>
        <w:rPr>
          <w:w w:val="80"/>
        </w:rPr>
        <w:t>DE</w:t>
      </w:r>
      <w:r>
        <w:rPr>
          <w:spacing w:val="-2"/>
        </w:rPr>
        <w:t> </w:t>
      </w:r>
      <w:r>
        <w:rPr>
          <w:w w:val="80"/>
        </w:rPr>
        <w:t>ATIVIDADE</w:t>
      </w:r>
      <w:r>
        <w:rPr>
          <w:spacing w:val="-3"/>
        </w:rPr>
        <w:t> </w:t>
      </w:r>
      <w:r>
        <w:rPr>
          <w:w w:val="80"/>
        </w:rPr>
        <w:t>CURRICULAR</w:t>
      </w:r>
      <w:r>
        <w:rPr>
          <w:spacing w:val="-2"/>
        </w:rPr>
        <w:t> </w:t>
      </w:r>
      <w:r>
        <w:rPr>
          <w:spacing w:val="-2"/>
          <w:w w:val="80"/>
        </w:rPr>
        <w:t>EXTENSIONISTA</w:t>
      </w:r>
    </w:p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3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 Identificação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06/07/2026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Diabetes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Foco</w:t>
            </w:r>
            <w:r>
              <w:rPr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1.6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Local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Praça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Coophalis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4</w:t>
            </w:r>
          </w:p>
        </w:tc>
      </w:tr>
    </w:tbl>
    <w:p>
      <w:pPr>
        <w:pStyle w:val="BodyText"/>
        <w:spacing w:before="186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6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929" w:hRule="atLeast"/>
        </w:trPr>
        <w:tc>
          <w:tcPr>
            <w:tcW w:w="9177" w:type="dxa"/>
          </w:tcPr>
          <w:p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Daniella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Pires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Moreira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Jessika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Souza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dos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w w:val="80"/>
                <w:sz w:val="24"/>
              </w:rPr>
              <w:t>Reis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Thaynara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Ramos</w:t>
            </w:r>
            <w:r>
              <w:rPr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Silva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Lara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Cristina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Pereira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Moura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Natália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Valentim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Silva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5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1653" w:hRule="atLeast"/>
        </w:trPr>
        <w:tc>
          <w:tcPr>
            <w:tcW w:w="9177" w:type="dxa"/>
          </w:tcPr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 atividade Curricular Extensionista teve como objetivo realizar uma promoção a saúde relacionado à </w:t>
            </w:r>
            <w:r>
              <w:rPr>
                <w:spacing w:val="-2"/>
                <w:w w:val="85"/>
                <w:sz w:val="24"/>
              </w:rPr>
              <w:t>importância do monitoramento da glicemia capilar na comunidade associada a orientações quanto a </w:t>
            </w:r>
            <w:r>
              <w:rPr>
                <w:w w:val="80"/>
                <w:sz w:val="24"/>
              </w:rPr>
              <w:t>doença Diabetes Mellitus. Foram passados os principais fatores de risco, sinais</w:t>
            </w:r>
            <w:r>
              <w:rPr>
                <w:spacing w:val="-2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e sintomas relacionados a essa doença e suas complicações em decorrência da falta de tratamento e o tratamento inadequado. </w:t>
            </w:r>
            <w:r>
              <w:rPr>
                <w:w w:val="85"/>
                <w:sz w:val="24"/>
              </w:rPr>
              <w:t>Foi</w:t>
            </w:r>
            <w:r>
              <w:rPr>
                <w:spacing w:val="-6"/>
                <w:sz w:val="24"/>
              </w:rPr>
              <w:t> </w:t>
            </w:r>
            <w:r>
              <w:rPr>
                <w:w w:val="85"/>
                <w:sz w:val="24"/>
              </w:rPr>
              <w:t>ressaltando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durante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atividade 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importância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também</w:t>
            </w:r>
            <w:r>
              <w:rPr>
                <w:spacing w:val="-6"/>
                <w:sz w:val="24"/>
              </w:rPr>
              <w:t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monitoramento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periódico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5"/>
                <w:sz w:val="24"/>
              </w:rPr>
              <w:t>doença e</w:t>
            </w:r>
          </w:p>
          <w:p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também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adoção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hábitos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vida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mais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saudáveis.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275" w:hRule="atLeast"/>
        </w:trPr>
        <w:tc>
          <w:tcPr>
            <w:tcW w:w="9210" w:type="dxa"/>
            <w:shd w:val="clear" w:color="auto" w:fill="00AF50"/>
          </w:tcPr>
          <w:p>
            <w:pPr>
              <w:pStyle w:val="TableParagraph"/>
              <w:spacing w:line="255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4682" w:hRule="atLeast"/>
        </w:trPr>
        <w:tc>
          <w:tcPr>
            <w:tcW w:w="9210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atividade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foi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realizada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no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dia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06,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segunda-feira,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às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19:22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com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participação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comunidade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local. Durante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ação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foi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colocada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nossa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bancada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com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materiais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que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seriam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utilizados,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descartáveis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 </w:t>
            </w:r>
            <w:r>
              <w:rPr>
                <w:spacing w:val="-2"/>
                <w:w w:val="85"/>
                <w:sz w:val="24"/>
              </w:rPr>
              <w:t>estéreis, e todos os alunos participantes estavam devidamente paramentados com seus respectivos </w:t>
            </w:r>
            <w:r>
              <w:rPr>
                <w:w w:val="80"/>
                <w:sz w:val="24"/>
              </w:rPr>
              <w:t>EPIs para dar início aos atendimentos que seria a verificação da glicemia capilar. Paciente 1: 34 anos feminino, obteve resultado de 114 da glicemia capilar/ Paciente 2: 70 anos masculino, obteve resultado de 104 da glicemia capilar/ Paciente 3: 26 anos feminino, obteve resultado de 108 da glicemia capilar/ </w:t>
            </w:r>
            <w:r>
              <w:rPr>
                <w:w w:val="85"/>
                <w:sz w:val="24"/>
              </w:rPr>
              <w:t>Paciente 5: 57 anos masculino, obteve resultado de 179 da glicemia capilar/ Paciente 6: 55 anos </w:t>
            </w:r>
            <w:r>
              <w:rPr>
                <w:spacing w:val="-2"/>
                <w:w w:val="85"/>
                <w:sz w:val="24"/>
              </w:rPr>
              <w:t>feminina, obteve resultado de 108 da glicemia capilar. Após obtenção de cada resultado, foi passado </w:t>
            </w:r>
            <w:r>
              <w:rPr>
                <w:w w:val="80"/>
                <w:sz w:val="24"/>
              </w:rPr>
              <w:t>individualmente orientações 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cerca se estava dentro do valor de referência normal e caso tenha dado alterado, foi passado orientações de como dar início a investigação de uma possível Diabetes Mellitus, </w:t>
            </w:r>
            <w:r>
              <w:rPr>
                <w:w w:val="85"/>
                <w:sz w:val="24"/>
              </w:rPr>
              <w:t>ressaltando a importância de ter um habito de vida mais saudável, como alimentação equilibrada e </w:t>
            </w:r>
            <w:r>
              <w:rPr>
                <w:w w:val="80"/>
                <w:sz w:val="24"/>
              </w:rPr>
              <w:t>realização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atividades físicas, e recomendando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 acompanhando periódico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glicemia capilar.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1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ação possibilitou ampliar o conhecimento da população sobre a prevenção e o controle do Diabetes Mellitus, </w:t>
            </w:r>
            <w:r>
              <w:rPr>
                <w:w w:val="85"/>
                <w:sz w:val="24"/>
              </w:rPr>
              <w:t>além</w:t>
            </w:r>
            <w:r>
              <w:rPr>
                <w:w w:val="85"/>
                <w:sz w:val="24"/>
              </w:rPr>
              <w:t> de</w:t>
            </w:r>
            <w:r>
              <w:rPr>
                <w:w w:val="85"/>
                <w:sz w:val="24"/>
              </w:rPr>
              <w:t> contribuir para</w:t>
            </w:r>
            <w:r>
              <w:rPr>
                <w:w w:val="85"/>
                <w:sz w:val="24"/>
              </w:rPr>
              <w:t> a</w:t>
            </w:r>
            <w:r>
              <w:rPr>
                <w:w w:val="85"/>
                <w:sz w:val="24"/>
              </w:rPr>
              <w:t> identificação</w:t>
            </w:r>
            <w:r>
              <w:rPr>
                <w:w w:val="85"/>
                <w:sz w:val="24"/>
              </w:rPr>
              <w:t> de</w:t>
            </w:r>
            <w:r>
              <w:rPr>
                <w:w w:val="85"/>
                <w:sz w:val="24"/>
              </w:rPr>
              <w:t> possíveis</w:t>
            </w:r>
            <w:r>
              <w:rPr>
                <w:w w:val="85"/>
                <w:sz w:val="24"/>
              </w:rPr>
              <w:t> alterações</w:t>
            </w:r>
            <w:r>
              <w:rPr>
                <w:w w:val="85"/>
                <w:sz w:val="24"/>
              </w:rPr>
              <w:t> glicêmicas</w:t>
            </w:r>
            <w:r>
              <w:rPr>
                <w:w w:val="85"/>
                <w:sz w:val="24"/>
              </w:rPr>
              <w:t> que</w:t>
            </w:r>
            <w:r>
              <w:rPr>
                <w:w w:val="85"/>
                <w:sz w:val="24"/>
              </w:rPr>
              <w:t> necessitassem</w:t>
            </w:r>
            <w:r>
              <w:rPr>
                <w:w w:val="85"/>
                <w:sz w:val="24"/>
              </w:rPr>
              <w:t> de </w:t>
            </w:r>
            <w:r>
              <w:rPr>
                <w:w w:val="80"/>
                <w:sz w:val="24"/>
              </w:rPr>
              <w:t>avaliação complementar. A atividade favoreceu a conscientização dos participantes sobre a importância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24"/>
                <w:sz w:val="24"/>
              </w:rPr>
              <w:t> </w:t>
            </w:r>
            <w:r>
              <w:rPr>
                <w:w w:val="85"/>
                <w:sz w:val="24"/>
              </w:rPr>
              <w:t>monitoramento</w:t>
            </w:r>
            <w:r>
              <w:rPr>
                <w:spacing w:val="23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25"/>
                <w:sz w:val="24"/>
              </w:rPr>
              <w:t> </w:t>
            </w:r>
            <w:r>
              <w:rPr>
                <w:w w:val="85"/>
                <w:sz w:val="24"/>
              </w:rPr>
              <w:t>saúde</w:t>
            </w:r>
            <w:r>
              <w:rPr>
                <w:spacing w:val="24"/>
                <w:sz w:val="24"/>
              </w:rPr>
              <w:t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23"/>
                <w:sz w:val="24"/>
              </w:rPr>
              <w:t> </w:t>
            </w:r>
            <w:r>
              <w:rPr>
                <w:w w:val="85"/>
                <w:sz w:val="24"/>
              </w:rPr>
              <w:t>incentivou</w:t>
            </w:r>
            <w:r>
              <w:rPr>
                <w:spacing w:val="23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25"/>
                <w:sz w:val="24"/>
              </w:rPr>
              <w:t> </w:t>
            </w:r>
            <w:r>
              <w:rPr>
                <w:w w:val="85"/>
                <w:sz w:val="24"/>
              </w:rPr>
              <w:t>realização</w:t>
            </w:r>
            <w:r>
              <w:rPr>
                <w:spacing w:val="24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25"/>
                <w:sz w:val="24"/>
              </w:rPr>
              <w:t> </w:t>
            </w:r>
            <w:r>
              <w:rPr>
                <w:w w:val="85"/>
                <w:sz w:val="24"/>
              </w:rPr>
              <w:t>exames</w:t>
            </w:r>
            <w:r>
              <w:rPr>
                <w:spacing w:val="23"/>
                <w:sz w:val="24"/>
              </w:rPr>
              <w:t> </w:t>
            </w:r>
            <w:r>
              <w:rPr>
                <w:w w:val="85"/>
                <w:sz w:val="24"/>
              </w:rPr>
              <w:t>laboratoriais</w:t>
            </w:r>
            <w:r>
              <w:rPr>
                <w:spacing w:val="32"/>
                <w:sz w:val="24"/>
              </w:rPr>
              <w:t> </w:t>
            </w:r>
            <w:r>
              <w:rPr>
                <w:w w:val="85"/>
                <w:sz w:val="24"/>
              </w:rPr>
              <w:t>que</w:t>
            </w:r>
            <w:r>
              <w:rPr>
                <w:spacing w:val="25"/>
                <w:sz w:val="24"/>
              </w:rPr>
              <w:t> </w:t>
            </w:r>
            <w:r>
              <w:rPr>
                <w:w w:val="85"/>
                <w:sz w:val="24"/>
              </w:rPr>
              <w:t>podem</w:t>
            </w:r>
            <w:r>
              <w:rPr>
                <w:spacing w:val="23"/>
                <w:sz w:val="24"/>
              </w:rPr>
              <w:t> </w:t>
            </w:r>
            <w:r>
              <w:rPr>
                <w:spacing w:val="-5"/>
                <w:w w:val="85"/>
                <w:sz w:val="24"/>
              </w:rPr>
              <w:t>ser</w:t>
            </w:r>
          </w:p>
          <w:p>
            <w:pPr>
              <w:pStyle w:val="TableParagraph"/>
              <w:spacing w:line="247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encontrados</w:t>
            </w:r>
            <w:r>
              <w:rPr>
                <w:spacing w:val="3"/>
                <w:sz w:val="24"/>
              </w:rPr>
              <w:t> </w:t>
            </w:r>
            <w:r>
              <w:rPr>
                <w:w w:val="80"/>
                <w:sz w:val="24"/>
              </w:rPr>
              <w:t>na</w:t>
            </w:r>
            <w:r>
              <w:rPr>
                <w:spacing w:val="6"/>
                <w:sz w:val="24"/>
              </w:rPr>
              <w:t> </w:t>
            </w:r>
            <w:r>
              <w:rPr>
                <w:w w:val="80"/>
                <w:sz w:val="24"/>
              </w:rPr>
              <w:t>FASICLIN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dentro</w:t>
            </w:r>
            <w:r>
              <w:rPr>
                <w:spacing w:val="2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5"/>
                <w:sz w:val="24"/>
              </w:rPr>
              <w:t> </w:t>
            </w:r>
            <w:r>
              <w:rPr>
                <w:w w:val="80"/>
                <w:sz w:val="24"/>
              </w:rPr>
              <w:t>instituição</w:t>
            </w:r>
            <w:r>
              <w:rPr>
                <w:spacing w:val="5"/>
                <w:sz w:val="24"/>
              </w:rPr>
              <w:t> </w:t>
            </w:r>
            <w:r>
              <w:rPr>
                <w:w w:val="80"/>
                <w:sz w:val="24"/>
              </w:rPr>
              <w:t>Fasipe,</w:t>
            </w:r>
            <w:r>
              <w:rPr>
                <w:spacing w:val="4"/>
                <w:sz w:val="24"/>
              </w:rPr>
              <w:t> </w:t>
            </w:r>
            <w:r>
              <w:rPr>
                <w:w w:val="80"/>
                <w:sz w:val="24"/>
              </w:rPr>
              <w:t>como</w:t>
            </w:r>
            <w:r>
              <w:rPr>
                <w:spacing w:val="2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5"/>
                <w:sz w:val="24"/>
              </w:rPr>
              <w:t> </w:t>
            </w:r>
            <w:r>
              <w:rPr>
                <w:w w:val="80"/>
                <w:sz w:val="24"/>
              </w:rPr>
              <w:t>glicemia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3"/>
                <w:sz w:val="24"/>
              </w:rPr>
              <w:t> </w:t>
            </w:r>
            <w:r>
              <w:rPr>
                <w:w w:val="80"/>
                <w:sz w:val="24"/>
              </w:rPr>
              <w:t>jejum,</w:t>
            </w:r>
            <w:r>
              <w:rPr>
                <w:spacing w:val="4"/>
                <w:sz w:val="24"/>
              </w:rPr>
              <w:t> </w:t>
            </w:r>
            <w:r>
              <w:rPr>
                <w:w w:val="80"/>
                <w:sz w:val="24"/>
              </w:rPr>
              <w:t>reforçando</w:t>
            </w:r>
            <w:r>
              <w:rPr>
                <w:spacing w:val="3"/>
                <w:sz w:val="24"/>
              </w:rPr>
              <w:t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papel</w:t>
            </w:r>
          </w:p>
        </w:tc>
      </w:tr>
    </w:tbl>
    <w:p>
      <w:pPr>
        <w:pStyle w:val="TableParagraph"/>
        <w:spacing w:after="0" w:line="247" w:lineRule="exact"/>
        <w:jc w:val="both"/>
        <w:rPr>
          <w:sz w:val="24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551" w:hRule="atLeast"/>
        </w:trPr>
        <w:tc>
          <w:tcPr>
            <w:tcW w:w="9210" w:type="dxa"/>
          </w:tcPr>
          <w:p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w w:val="80"/>
                <w:sz w:val="24"/>
              </w:rPr>
              <w:t>das ações extensionistas na promoção da saúde, na prevenção de doenças e na aproximação entre a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instituição de ensino e a comunidade.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19"/>
      </w:tblGrid>
      <w:tr>
        <w:trPr>
          <w:trHeight w:val="275" w:hRule="atLeast"/>
        </w:trPr>
        <w:tc>
          <w:tcPr>
            <w:tcW w:w="10219" w:type="dxa"/>
            <w:shd w:val="clear" w:color="auto" w:fill="00AF50"/>
          </w:tcPr>
          <w:p>
            <w:pPr>
              <w:pStyle w:val="TableParagraph"/>
              <w:spacing w:line="255" w:lineRule="exact"/>
              <w:ind w:left="173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  <w:tr>
        <w:trPr>
          <w:trHeight w:val="12099" w:hRule="atLeast"/>
        </w:trPr>
        <w:tc>
          <w:tcPr>
            <w:tcW w:w="10219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80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6293805" cy="6400800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3805" cy="640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</w:tr>
    </w:tbl>
    <w:p>
      <w:pPr>
        <w:pStyle w:val="TableParagraph"/>
        <w:spacing w:after="0"/>
        <w:rPr>
          <w:rFonts w:ascii="Arial"/>
          <w:sz w:val="20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86" w:right="-29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495415" cy="8150225"/>
                <wp:effectExtent l="0" t="0" r="0" b="317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495415" cy="8150225"/>
                          <a:chExt cx="6495415" cy="81502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495415" cy="815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5415" h="8150225">
                                <a:moveTo>
                                  <a:pt x="6494970" y="6223"/>
                                </a:moveTo>
                                <a:lnTo>
                                  <a:pt x="6488887" y="6223"/>
                                </a:lnTo>
                                <a:lnTo>
                                  <a:pt x="6488887" y="8143748"/>
                                </a:lnTo>
                                <a:lnTo>
                                  <a:pt x="6096" y="8143748"/>
                                </a:lnTo>
                                <a:lnTo>
                                  <a:pt x="6096" y="6223"/>
                                </a:lnTo>
                                <a:lnTo>
                                  <a:pt x="0" y="6223"/>
                                </a:lnTo>
                                <a:lnTo>
                                  <a:pt x="0" y="8143748"/>
                                </a:lnTo>
                                <a:lnTo>
                                  <a:pt x="0" y="8149844"/>
                                </a:lnTo>
                                <a:lnTo>
                                  <a:pt x="6096" y="8149844"/>
                                </a:lnTo>
                                <a:lnTo>
                                  <a:pt x="6488887" y="8149844"/>
                                </a:lnTo>
                                <a:lnTo>
                                  <a:pt x="6494970" y="8149844"/>
                                </a:lnTo>
                                <a:lnTo>
                                  <a:pt x="6494970" y="8143748"/>
                                </a:lnTo>
                                <a:lnTo>
                                  <a:pt x="6494970" y="6223"/>
                                </a:lnTo>
                                <a:close/>
                              </a:path>
                              <a:path w="6495415" h="8150225">
                                <a:moveTo>
                                  <a:pt x="6494970" y="0"/>
                                </a:moveTo>
                                <a:lnTo>
                                  <a:pt x="648893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488887" y="6096"/>
                                </a:lnTo>
                                <a:lnTo>
                                  <a:pt x="6494970" y="6096"/>
                                </a:lnTo>
                                <a:lnTo>
                                  <a:pt x="6494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102" y="6603"/>
                            <a:ext cx="5314950" cy="7086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11.45pt;height:641.75pt;mso-position-horizontal-relative:char;mso-position-vertical-relative:line" id="docshapegroup1" coordorigin="0,0" coordsize="10229,12835">
                <v:shape style="position:absolute;left:0;top:0;width:10229;height:12835" id="docshape2" coordorigin="0,0" coordsize="10229,12835" path="m10228,10l10219,10,10219,12825,10,12825,10,10,0,10,0,12825,0,12834,10,12834,10219,12834,10219,12834,10228,12834,10228,12825,10228,10xm10228,0l10219,0,10219,0,10,0,0,0,0,10,10,10,10219,10,10219,10,10228,10,10228,0xe" filled="true" fillcolor="#000000" stroked="false">
                  <v:path arrowok="t"/>
                  <v:fill type="solid"/>
                </v:shape>
                <v:shape style="position:absolute;left:927;top:10;width:8370;height:11160" type="#_x0000_t75" id="docshape3" stroked="false">
                  <v:imagedata r:id="rId11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86" w:right="-29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495415" cy="6650355"/>
                <wp:effectExtent l="0" t="0" r="0" b="7620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6495415" cy="6650355"/>
                          <a:chExt cx="6495415" cy="665035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495415" cy="665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5415" h="6650355">
                                <a:moveTo>
                                  <a:pt x="6494970" y="6643764"/>
                                </a:moveTo>
                                <a:lnTo>
                                  <a:pt x="6488938" y="6643764"/>
                                </a:lnTo>
                                <a:lnTo>
                                  <a:pt x="6096" y="6643764"/>
                                </a:lnTo>
                                <a:lnTo>
                                  <a:pt x="0" y="6643764"/>
                                </a:lnTo>
                                <a:lnTo>
                                  <a:pt x="0" y="6649847"/>
                                </a:lnTo>
                                <a:lnTo>
                                  <a:pt x="6096" y="6649847"/>
                                </a:lnTo>
                                <a:lnTo>
                                  <a:pt x="6488887" y="6649847"/>
                                </a:lnTo>
                                <a:lnTo>
                                  <a:pt x="6494970" y="6649847"/>
                                </a:lnTo>
                                <a:lnTo>
                                  <a:pt x="6494970" y="6643764"/>
                                </a:lnTo>
                                <a:close/>
                              </a:path>
                              <a:path w="6495415" h="6650355">
                                <a:moveTo>
                                  <a:pt x="6494970" y="0"/>
                                </a:moveTo>
                                <a:lnTo>
                                  <a:pt x="648893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6643751"/>
                                </a:lnTo>
                                <a:lnTo>
                                  <a:pt x="6096" y="6643751"/>
                                </a:lnTo>
                                <a:lnTo>
                                  <a:pt x="6096" y="6096"/>
                                </a:lnTo>
                                <a:lnTo>
                                  <a:pt x="6488887" y="6096"/>
                                </a:lnTo>
                                <a:lnTo>
                                  <a:pt x="6488887" y="6643751"/>
                                </a:lnTo>
                                <a:lnTo>
                                  <a:pt x="6494970" y="6643751"/>
                                </a:lnTo>
                                <a:lnTo>
                                  <a:pt x="6494970" y="6096"/>
                                </a:lnTo>
                                <a:lnTo>
                                  <a:pt x="6494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1997" y="6603"/>
                            <a:ext cx="4709160" cy="6278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11.45pt;height:523.65pt;mso-position-horizontal-relative:char;mso-position-vertical-relative:line" id="docshapegroup4" coordorigin="0,0" coordsize="10229,10473">
                <v:shape style="position:absolute;left:0;top:0;width:10229;height:10473" id="docshape5" coordorigin="0,0" coordsize="10229,10473" path="m10228,10463l10219,10463,10219,10463,10,10463,0,10463,0,10472,10,10472,10219,10472,10219,10472,10228,10472,10228,10463xm10228,0l10219,0,10219,0,10,0,0,0,0,10,0,10463,10,10463,10,10,10219,10,10219,10463,10228,10463,10228,10,10228,0xe" filled="true" fillcolor="#000000" stroked="false">
                  <v:path arrowok="t"/>
                  <v:fill type="solid"/>
                </v:shape>
                <v:shape style="position:absolute;left:1404;top:10;width:7416;height:9888" type="#_x0000_t75" id="docshape6" stroked="false">
                  <v:imagedata r:id="rId12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"/>
        <w:rPr>
          <w:sz w:val="7"/>
        </w:rPr>
      </w:pPr>
    </w:p>
    <w:p>
      <w:pPr>
        <w:spacing w:line="240" w:lineRule="auto"/>
        <w:ind w:left="86" w:right="-29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495415" cy="6266180"/>
                <wp:effectExtent l="0" t="0" r="0" b="1270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495415" cy="6266180"/>
                          <a:chExt cx="6495415" cy="626618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495415" cy="6266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5415" h="6266180">
                                <a:moveTo>
                                  <a:pt x="6494970" y="0"/>
                                </a:moveTo>
                                <a:lnTo>
                                  <a:pt x="6488938" y="0"/>
                                </a:lnTo>
                                <a:lnTo>
                                  <a:pt x="6488887" y="6096"/>
                                </a:lnTo>
                                <a:lnTo>
                                  <a:pt x="6488887" y="6259703"/>
                                </a:lnTo>
                                <a:lnTo>
                                  <a:pt x="6096" y="6259703"/>
                                </a:lnTo>
                                <a:lnTo>
                                  <a:pt x="6096" y="6096"/>
                                </a:lnTo>
                                <a:lnTo>
                                  <a:pt x="6488887" y="6096"/>
                                </a:lnTo>
                                <a:lnTo>
                                  <a:pt x="6488887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6259703"/>
                                </a:lnTo>
                                <a:lnTo>
                                  <a:pt x="0" y="6265799"/>
                                </a:lnTo>
                                <a:lnTo>
                                  <a:pt x="6096" y="6265799"/>
                                </a:lnTo>
                                <a:lnTo>
                                  <a:pt x="6488887" y="6265799"/>
                                </a:lnTo>
                                <a:lnTo>
                                  <a:pt x="6494970" y="6265799"/>
                                </a:lnTo>
                                <a:lnTo>
                                  <a:pt x="6494970" y="6259703"/>
                                </a:lnTo>
                                <a:lnTo>
                                  <a:pt x="6494970" y="6096"/>
                                </a:lnTo>
                                <a:lnTo>
                                  <a:pt x="6494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816" y="6476"/>
                            <a:ext cx="4557395" cy="60765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11.45pt;height:493.4pt;mso-position-horizontal-relative:char;mso-position-vertical-relative:line" id="docshapegroup7" coordorigin="0,0" coordsize="10229,9868">
                <v:shape style="position:absolute;left:0;top:0;width:10229;height:9868" id="docshape8" coordorigin="0,0" coordsize="10229,9868" path="m10228,0l10219,0,10219,10,10219,9858,10,9858,10,10,10219,10,10219,0,10,0,0,0,0,10,0,9858,0,9867,10,9867,10219,9867,10228,9867,10228,9858,10228,10,10228,0xe" filled="true" fillcolor="#000000" stroked="false">
                  <v:path arrowok="t"/>
                  <v:fill type="solid"/>
                </v:shape>
                <v:shape style="position:absolute;left:1524;top:10;width:7177;height:9570" type="#_x0000_t75" id="docshape9" stroked="false">
                  <v:imagedata r:id="rId13" o:title="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9"/>
        <w:ind w:left="1408"/>
      </w:pPr>
      <w:r>
        <w:rPr>
          <w:w w:val="80"/>
        </w:rPr>
        <w:t>RELATÓRIO</w:t>
      </w:r>
      <w:r>
        <w:rPr>
          <w:spacing w:val="-3"/>
        </w:rPr>
        <w:t> </w:t>
      </w:r>
      <w:r>
        <w:rPr>
          <w:w w:val="80"/>
        </w:rPr>
        <w:t>PARCIAL</w:t>
      </w:r>
      <w:r>
        <w:rPr>
          <w:spacing w:val="-3"/>
        </w:rPr>
        <w:t> </w:t>
      </w:r>
      <w:r>
        <w:rPr>
          <w:w w:val="80"/>
        </w:rPr>
        <w:t>DE</w:t>
      </w:r>
      <w:r>
        <w:rPr>
          <w:spacing w:val="-2"/>
        </w:rPr>
        <w:t> </w:t>
      </w:r>
      <w:r>
        <w:rPr>
          <w:w w:val="80"/>
        </w:rPr>
        <w:t>ATIVIDADE</w:t>
      </w:r>
      <w:r>
        <w:rPr>
          <w:spacing w:val="-3"/>
        </w:rPr>
        <w:t> </w:t>
      </w:r>
      <w:r>
        <w:rPr>
          <w:w w:val="80"/>
        </w:rPr>
        <w:t>CURRICULAR</w:t>
      </w:r>
      <w:r>
        <w:rPr>
          <w:spacing w:val="-2"/>
        </w:rPr>
        <w:t> </w:t>
      </w:r>
      <w:r>
        <w:rPr>
          <w:spacing w:val="-2"/>
          <w:w w:val="80"/>
        </w:rPr>
        <w:t>EXTENSIONISTA</w:t>
      </w:r>
    </w:p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3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 Identificação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1"/>
                <w:sz w:val="24"/>
              </w:rPr>
              <w:t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06/07/2026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Colesterol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Coração</w:t>
            </w:r>
            <w:r>
              <w:rPr>
                <w:sz w:val="24"/>
              </w:rPr>
              <w:t> </w:t>
            </w:r>
            <w:r>
              <w:rPr>
                <w:spacing w:val="-5"/>
                <w:w w:val="80"/>
                <w:sz w:val="24"/>
              </w:rPr>
              <w:t>II</w:t>
            </w:r>
          </w:p>
        </w:tc>
      </w:tr>
      <w:tr>
        <w:trPr>
          <w:trHeight w:val="275" w:hRule="atLeast"/>
        </w:trPr>
        <w:tc>
          <w:tcPr>
            <w:tcW w:w="9177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1.6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Local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Praça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Coophalis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4</w:t>
            </w:r>
          </w:p>
        </w:tc>
      </w:tr>
    </w:tbl>
    <w:p>
      <w:pPr>
        <w:pStyle w:val="BodyText"/>
        <w:spacing w:before="186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6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>
        <w:trPr>
          <w:trHeight w:val="1929" w:hRule="atLeast"/>
        </w:trPr>
        <w:tc>
          <w:tcPr>
            <w:tcW w:w="9177" w:type="dxa"/>
          </w:tcPr>
          <w:p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Daniella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Pires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Moreira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Jessika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Souza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dos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w w:val="80"/>
                <w:sz w:val="24"/>
              </w:rPr>
              <w:t>Reis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5" w:val="left" w:leader="none"/>
              </w:tabs>
              <w:spacing w:line="275" w:lineRule="exact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Thaynara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Ramos</w:t>
            </w:r>
            <w:r>
              <w:rPr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Silva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Lara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Cristina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Pereira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Moura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5" w:val="left" w:leader="none"/>
              </w:tabs>
              <w:spacing w:line="240" w:lineRule="auto" w:before="0" w:after="0"/>
              <w:ind w:left="325" w:right="0" w:hanging="218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Natália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Valentim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Silva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7"/>
      </w:tblGrid>
      <w:tr>
        <w:trPr>
          <w:trHeight w:val="275" w:hRule="atLeast"/>
        </w:trPr>
        <w:tc>
          <w:tcPr>
            <w:tcW w:w="9177" w:type="dxa"/>
            <w:shd w:val="clear" w:color="auto" w:fill="00AF50"/>
          </w:tcPr>
          <w:p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>
        <w:trPr>
          <w:trHeight w:val="3861" w:hRule="atLeast"/>
        </w:trPr>
        <w:tc>
          <w:tcPr>
            <w:tcW w:w="9177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A Atividade Curricular Extensionista teve como objetivo promover ações de educação em saúde por </w:t>
            </w:r>
            <w:r>
              <w:rPr>
                <w:w w:val="85"/>
                <w:sz w:val="24"/>
              </w:rPr>
              <w:t>meio da aferição da pressão arterial e da saturação periférica de oxigênio (SpO</w:t>
            </w:r>
            <w:r>
              <w:rPr>
                <w:rFonts w:ascii="Cambria Math" w:hAnsi="Cambria Math"/>
                <w:w w:val="85"/>
                <w:sz w:val="24"/>
              </w:rPr>
              <w:t>₂</w:t>
            </w:r>
            <w:r>
              <w:rPr>
                <w:w w:val="85"/>
                <w:sz w:val="24"/>
              </w:rPr>
              <w:t>) da comunidade, </w:t>
            </w:r>
            <w:r>
              <w:rPr>
                <w:w w:val="80"/>
                <w:sz w:val="24"/>
              </w:rPr>
              <w:t>associadas à orientação sobre a importância do monitoramento desses parâmetros para a prevenção</w:t>
            </w:r>
            <w:r>
              <w:rPr>
                <w:spacing w:val="80"/>
                <w:sz w:val="24"/>
              </w:rPr>
              <w:t> </w:t>
            </w:r>
            <w:r>
              <w:rPr>
                <w:w w:val="80"/>
                <w:sz w:val="24"/>
              </w:rPr>
              <w:t>de doenças cardiovasculares. Durante a atividade, também foram abordados aspectos relacionados ao </w:t>
            </w:r>
            <w:r>
              <w:rPr>
                <w:w w:val="90"/>
                <w:sz w:val="24"/>
              </w:rPr>
              <w:t>colesterol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à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saúde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coração,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destacando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influência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níveis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elevados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colesterol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 </w:t>
            </w:r>
            <w:r>
              <w:rPr>
                <w:w w:val="85"/>
                <w:sz w:val="24"/>
              </w:rPr>
              <w:t>desenvolvimento de doenças como aterosclerose, infarto agudo do miocárdio e acidente vascular </w:t>
            </w:r>
            <w:r>
              <w:rPr>
                <w:w w:val="90"/>
                <w:sz w:val="24"/>
              </w:rPr>
              <w:t>cerebral.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Foram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apresentados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principais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fatores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risco,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sinais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sintomas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relacionados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às </w:t>
            </w:r>
            <w:r>
              <w:rPr>
                <w:w w:val="85"/>
                <w:sz w:val="24"/>
              </w:rPr>
              <w:t>alterações</w:t>
            </w:r>
            <w:r>
              <w:rPr>
                <w:w w:val="85"/>
                <w:sz w:val="24"/>
              </w:rPr>
              <w:t> cardiovasculares,</w:t>
            </w:r>
            <w:r>
              <w:rPr>
                <w:w w:val="85"/>
                <w:sz w:val="24"/>
              </w:rPr>
              <w:t> bem</w:t>
            </w:r>
            <w:r>
              <w:rPr>
                <w:w w:val="85"/>
                <w:sz w:val="24"/>
              </w:rPr>
              <w:t> como</w:t>
            </w:r>
            <w:r>
              <w:rPr>
                <w:w w:val="85"/>
                <w:sz w:val="24"/>
              </w:rPr>
              <w:t> as</w:t>
            </w:r>
            <w:r>
              <w:rPr>
                <w:w w:val="85"/>
                <w:sz w:val="24"/>
              </w:rPr>
              <w:t> possíveis</w:t>
            </w:r>
            <w:r>
              <w:rPr>
                <w:w w:val="85"/>
                <w:sz w:val="24"/>
              </w:rPr>
              <w:t> complicações</w:t>
            </w:r>
            <w:r>
              <w:rPr>
                <w:w w:val="85"/>
                <w:sz w:val="24"/>
              </w:rPr>
              <w:t> decorrentes</w:t>
            </w:r>
            <w:r>
              <w:rPr>
                <w:w w:val="85"/>
                <w:sz w:val="24"/>
              </w:rPr>
              <w:t> da</w:t>
            </w:r>
            <w:r>
              <w:rPr>
                <w:w w:val="85"/>
                <w:sz w:val="24"/>
              </w:rPr>
              <w:t> ausência</w:t>
            </w:r>
            <w:r>
              <w:rPr>
                <w:w w:val="85"/>
                <w:sz w:val="24"/>
              </w:rPr>
              <w:t> de acompanhamento</w:t>
            </w:r>
            <w:r>
              <w:rPr>
                <w:w w:val="85"/>
                <w:sz w:val="24"/>
              </w:rPr>
              <w:t> e</w:t>
            </w:r>
            <w:r>
              <w:rPr>
                <w:w w:val="85"/>
                <w:sz w:val="24"/>
              </w:rPr>
              <w:t> tratamento</w:t>
            </w:r>
            <w:r>
              <w:rPr>
                <w:w w:val="85"/>
                <w:sz w:val="24"/>
              </w:rPr>
              <w:t> adequados.</w:t>
            </w:r>
            <w:r>
              <w:rPr>
                <w:w w:val="85"/>
                <w:sz w:val="24"/>
              </w:rPr>
              <w:t> Além</w:t>
            </w:r>
            <w:r>
              <w:rPr>
                <w:w w:val="85"/>
                <w:sz w:val="24"/>
              </w:rPr>
              <w:t> disso,</w:t>
            </w:r>
            <w:r>
              <w:rPr>
                <w:w w:val="85"/>
                <w:sz w:val="24"/>
              </w:rPr>
              <w:t> foi</w:t>
            </w:r>
            <w:r>
              <w:rPr>
                <w:w w:val="85"/>
                <w:sz w:val="24"/>
              </w:rPr>
              <w:t> enfatizada</w:t>
            </w:r>
            <w:r>
              <w:rPr>
                <w:w w:val="85"/>
                <w:sz w:val="24"/>
              </w:rPr>
              <w:t> a</w:t>
            </w:r>
            <w:r>
              <w:rPr>
                <w:w w:val="85"/>
                <w:sz w:val="24"/>
              </w:rPr>
              <w:t> importância</w:t>
            </w:r>
            <w:r>
              <w:rPr>
                <w:w w:val="85"/>
                <w:sz w:val="24"/>
              </w:rPr>
              <w:t> do</w:t>
            </w:r>
            <w:r>
              <w:rPr>
                <w:w w:val="85"/>
                <w:sz w:val="24"/>
              </w:rPr>
              <w:t> controle </w:t>
            </w:r>
            <w:r>
              <w:rPr>
                <w:w w:val="80"/>
                <w:sz w:val="24"/>
              </w:rPr>
              <w:t>periódico 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pressão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arterial,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avaliação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dos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níveis 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colesterol por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meio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exames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laboratoriais, do monitoramento da saturação de</w:t>
            </w:r>
            <w:r>
              <w:rPr>
                <w:spacing w:val="-2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oxigênio quando indicado e</w:t>
            </w:r>
            <w:r>
              <w:rPr>
                <w:spacing w:val="-2"/>
                <w:w w:val="80"/>
                <w:sz w:val="24"/>
              </w:rPr>
              <w:t> </w:t>
            </w:r>
            <w:r>
              <w:rPr>
                <w:w w:val="80"/>
                <w:sz w:val="24"/>
              </w:rPr>
              <w:t>da adoção de hábitos de vida saudáveis, </w:t>
            </w:r>
            <w:r>
              <w:rPr>
                <w:w w:val="90"/>
                <w:sz w:val="24"/>
              </w:rPr>
              <w:t>como</w:t>
            </w:r>
            <w:r>
              <w:rPr>
                <w:w w:val="90"/>
                <w:sz w:val="24"/>
              </w:rPr>
              <w:t> alimentação</w:t>
            </w:r>
            <w:r>
              <w:rPr>
                <w:w w:val="90"/>
                <w:sz w:val="24"/>
              </w:rPr>
              <w:t> equilibrada,</w:t>
            </w:r>
            <w:r>
              <w:rPr>
                <w:w w:val="90"/>
                <w:sz w:val="24"/>
              </w:rPr>
              <w:t> prática</w:t>
            </w:r>
            <w:r>
              <w:rPr>
                <w:w w:val="90"/>
                <w:sz w:val="24"/>
              </w:rPr>
              <w:t> regular</w:t>
            </w:r>
            <w:r>
              <w:rPr>
                <w:w w:val="90"/>
                <w:sz w:val="24"/>
              </w:rPr>
              <w:t> de</w:t>
            </w:r>
            <w:r>
              <w:rPr>
                <w:w w:val="90"/>
                <w:sz w:val="24"/>
              </w:rPr>
              <w:t> atividade</w:t>
            </w:r>
            <w:r>
              <w:rPr>
                <w:w w:val="90"/>
                <w:sz w:val="24"/>
              </w:rPr>
              <w:t> física,</w:t>
            </w:r>
            <w:r>
              <w:rPr>
                <w:w w:val="90"/>
                <w:sz w:val="24"/>
              </w:rPr>
              <w:t> abandono</w:t>
            </w:r>
            <w:r>
              <w:rPr>
                <w:w w:val="90"/>
                <w:sz w:val="24"/>
              </w:rPr>
              <w:t> do</w:t>
            </w:r>
            <w:r>
              <w:rPr>
                <w:w w:val="90"/>
                <w:sz w:val="24"/>
              </w:rPr>
              <w:t> tabagismo</w:t>
            </w:r>
            <w:r>
              <w:rPr>
                <w:w w:val="90"/>
                <w:sz w:val="24"/>
              </w:rPr>
              <w:t> e </w:t>
            </w:r>
            <w:r>
              <w:rPr>
                <w:w w:val="85"/>
                <w:sz w:val="24"/>
              </w:rPr>
              <w:t>acompanhamento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pelos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serviços</w:t>
            </w:r>
            <w:r>
              <w:rPr>
                <w:spacing w:val="-3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saúde,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contribuindo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promoção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saúde,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prevenção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</w:p>
          <w:p>
            <w:pPr>
              <w:pStyle w:val="TableParagraph"/>
              <w:spacing w:line="248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doenças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melhoria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qualidade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vida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população.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3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275" w:hRule="atLeast"/>
        </w:trPr>
        <w:tc>
          <w:tcPr>
            <w:tcW w:w="9210" w:type="dxa"/>
            <w:shd w:val="clear" w:color="auto" w:fill="00AF50"/>
          </w:tcPr>
          <w:p>
            <w:pPr>
              <w:pStyle w:val="TableParagraph"/>
              <w:spacing w:line="255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>
        <w:trPr>
          <w:trHeight w:val="2754" w:hRule="atLeast"/>
        </w:trPr>
        <w:tc>
          <w:tcPr>
            <w:tcW w:w="9210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 atividade foi realizada no dia 06, segunda-feira, às 19h22, com a participação da comunidade local. </w:t>
            </w:r>
            <w:r>
              <w:rPr>
                <w:w w:val="90"/>
                <w:sz w:val="24"/>
              </w:rPr>
              <w:t>Inicialmente,</w:t>
            </w:r>
            <w:r>
              <w:rPr>
                <w:w w:val="90"/>
                <w:sz w:val="24"/>
              </w:rPr>
              <w:t> foi</w:t>
            </w:r>
            <w:r>
              <w:rPr>
                <w:w w:val="90"/>
                <w:sz w:val="24"/>
              </w:rPr>
              <w:t> organizada</w:t>
            </w:r>
            <w:r>
              <w:rPr>
                <w:w w:val="90"/>
                <w:sz w:val="24"/>
              </w:rPr>
              <w:t> uma</w:t>
            </w:r>
            <w:r>
              <w:rPr>
                <w:w w:val="90"/>
                <w:sz w:val="24"/>
              </w:rPr>
              <w:t> bancada</w:t>
            </w:r>
            <w:r>
              <w:rPr>
                <w:w w:val="90"/>
                <w:sz w:val="24"/>
              </w:rPr>
              <w:t> contendo</w:t>
            </w:r>
            <w:r>
              <w:rPr>
                <w:w w:val="90"/>
                <w:sz w:val="24"/>
              </w:rPr>
              <w:t> todos</w:t>
            </w:r>
            <w:r>
              <w:rPr>
                <w:w w:val="90"/>
                <w:sz w:val="24"/>
              </w:rPr>
              <w:t> os</w:t>
            </w:r>
            <w:r>
              <w:rPr>
                <w:w w:val="90"/>
                <w:sz w:val="24"/>
              </w:rPr>
              <w:t> materiais</w:t>
            </w:r>
            <w:r>
              <w:rPr>
                <w:w w:val="90"/>
                <w:sz w:val="24"/>
              </w:rPr>
              <w:t> necessários</w:t>
            </w:r>
            <w:r>
              <w:rPr>
                <w:w w:val="90"/>
                <w:sz w:val="24"/>
              </w:rPr>
              <w:t> para</w:t>
            </w:r>
            <w:r>
              <w:rPr>
                <w:w w:val="90"/>
                <w:sz w:val="24"/>
              </w:rPr>
              <w:t> os atendimentos,</w:t>
            </w:r>
            <w:r>
              <w:rPr>
                <w:w w:val="90"/>
                <w:sz w:val="24"/>
              </w:rPr>
              <w:t> e</w:t>
            </w:r>
            <w:r>
              <w:rPr>
                <w:w w:val="90"/>
                <w:sz w:val="24"/>
              </w:rPr>
              <w:t> os</w:t>
            </w:r>
            <w:r>
              <w:rPr>
                <w:w w:val="90"/>
                <w:sz w:val="24"/>
              </w:rPr>
              <w:t> acadêmicos</w:t>
            </w:r>
            <w:r>
              <w:rPr>
                <w:w w:val="90"/>
                <w:sz w:val="24"/>
              </w:rPr>
              <w:t> participantes</w:t>
            </w:r>
            <w:r>
              <w:rPr>
                <w:w w:val="90"/>
                <w:sz w:val="24"/>
              </w:rPr>
              <w:t> estavam</w:t>
            </w:r>
            <w:r>
              <w:rPr>
                <w:w w:val="90"/>
                <w:sz w:val="24"/>
              </w:rPr>
              <w:t> devidamente</w:t>
            </w:r>
            <w:r>
              <w:rPr>
                <w:w w:val="90"/>
                <w:sz w:val="24"/>
              </w:rPr>
              <w:t> paramentados</w:t>
            </w:r>
            <w:r>
              <w:rPr>
                <w:w w:val="90"/>
                <w:sz w:val="24"/>
              </w:rPr>
              <w:t> com</w:t>
            </w:r>
            <w:r>
              <w:rPr>
                <w:w w:val="90"/>
                <w:sz w:val="24"/>
              </w:rPr>
              <w:t> os equipamentos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proteção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individual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(EPIs),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garantindo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segurança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durante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realização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dos </w:t>
            </w:r>
            <w:r>
              <w:rPr>
                <w:w w:val="80"/>
                <w:sz w:val="24"/>
              </w:rPr>
              <w:t>procedimentos. As atividades desenvolvidas consistiram na aferição da pressão arterial e da saturação periférica de oxigênio dos participantes, utilizando esfigmomanômetro digital e oxímetro digital, seguindo as recomendações técnicas para obtenção de medidas confiáveis.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Paciente 1: 34 anos feminino obteve resultado da pressão de 12/8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-BPM: 78 – SO2: 97/ Paciente 2: 70 anos masculino obteve resultado da pressão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15/10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-BPM: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75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-SO2: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96/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Paciente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3: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21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anos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feminino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obteve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resultado</w:t>
            </w:r>
            <w:r>
              <w:rPr>
                <w:spacing w:val="-3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pressão</w:t>
            </w:r>
            <w:r>
              <w:rPr>
                <w:spacing w:val="-6"/>
                <w:sz w:val="24"/>
              </w:rPr>
              <w:t> </w:t>
            </w:r>
            <w:r>
              <w:rPr>
                <w:w w:val="80"/>
                <w:sz w:val="24"/>
              </w:rPr>
              <w:t>14/8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-</w:t>
            </w:r>
          </w:p>
          <w:p>
            <w:pPr>
              <w:pStyle w:val="TableParagraph"/>
              <w:spacing w:line="251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BPM: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83</w:t>
            </w:r>
            <w:r>
              <w:rPr>
                <w:spacing w:val="2"/>
                <w:sz w:val="24"/>
              </w:rPr>
              <w:t> </w:t>
            </w:r>
            <w:r>
              <w:rPr>
                <w:w w:val="80"/>
                <w:sz w:val="24"/>
              </w:rPr>
              <w:t>-SO2: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98/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Paciente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4: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57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anos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masculino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obteve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resultado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pressão</w:t>
            </w:r>
            <w:r>
              <w:rPr>
                <w:spacing w:val="-2"/>
                <w:sz w:val="24"/>
              </w:rPr>
              <w:t> </w:t>
            </w:r>
            <w:r>
              <w:rPr>
                <w:w w:val="80"/>
                <w:sz w:val="24"/>
              </w:rPr>
              <w:t>14/10</w:t>
            </w:r>
            <w:r>
              <w:rPr>
                <w:spacing w:val="8"/>
                <w:sz w:val="24"/>
              </w:rPr>
              <w:t> </w:t>
            </w:r>
            <w:r>
              <w:rPr>
                <w:w w:val="80"/>
                <w:sz w:val="24"/>
              </w:rPr>
              <w:t>-BPM: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99</w:t>
            </w:r>
            <w:r>
              <w:rPr>
                <w:spacing w:val="1"/>
                <w:sz w:val="24"/>
              </w:rPr>
              <w:t> </w:t>
            </w:r>
            <w:r>
              <w:rPr>
                <w:w w:val="80"/>
                <w:sz w:val="24"/>
              </w:rPr>
              <w:t>-</w:t>
            </w:r>
            <w:r>
              <w:rPr>
                <w:spacing w:val="-4"/>
                <w:w w:val="80"/>
                <w:sz w:val="24"/>
              </w:rPr>
              <w:t>SO2:</w:t>
            </w:r>
          </w:p>
        </w:tc>
      </w:tr>
    </w:tbl>
    <w:p>
      <w:pPr>
        <w:pStyle w:val="TableParagraph"/>
        <w:spacing w:after="0" w:line="251" w:lineRule="exact"/>
        <w:jc w:val="both"/>
        <w:rPr>
          <w:sz w:val="24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3580" w:hRule="atLeast"/>
        </w:trPr>
        <w:tc>
          <w:tcPr>
            <w:tcW w:w="9210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95/ Paciente 5: 55 anos feminino obteve resultado de pressão 11/7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-BPM: 73 -SO2: 95. Após obtenção </w:t>
            </w:r>
            <w:r>
              <w:rPr>
                <w:w w:val="85"/>
                <w:sz w:val="24"/>
              </w:rPr>
              <w:t>de cada resultado, foi passado individualmente orientações a cerca se estava dentro do valor de </w:t>
            </w:r>
            <w:r>
              <w:rPr>
                <w:w w:val="80"/>
                <w:sz w:val="24"/>
              </w:rPr>
              <w:t>referência normal e caso tenha dado alterado, foi passado orientações de como dar início a investigação de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uma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possível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Hipertensão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Arterial ou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alguma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doença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cardiovascular,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ressaltando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importância</w:t>
            </w:r>
            <w:r>
              <w:rPr>
                <w:sz w:val="24"/>
              </w:rPr>
              <w:t> </w:t>
            </w:r>
            <w:r>
              <w:rPr>
                <w:w w:val="80"/>
                <w:sz w:val="24"/>
              </w:rPr>
              <w:t>de ter um habito de vida mais saudável, como alimentação equilibrada e realização de atividades físicas, e </w:t>
            </w:r>
            <w:r>
              <w:rPr>
                <w:w w:val="90"/>
                <w:sz w:val="24"/>
              </w:rPr>
              <w:t>recomendando</w:t>
            </w:r>
            <w:r>
              <w:rPr>
                <w:w w:val="90"/>
                <w:sz w:val="24"/>
              </w:rPr>
              <w:t> o</w:t>
            </w:r>
            <w:r>
              <w:rPr>
                <w:w w:val="90"/>
                <w:sz w:val="24"/>
              </w:rPr>
              <w:t> acompanhando</w:t>
            </w:r>
            <w:r>
              <w:rPr>
                <w:w w:val="90"/>
                <w:sz w:val="24"/>
              </w:rPr>
              <w:t> periódico</w:t>
            </w:r>
            <w:r>
              <w:rPr>
                <w:w w:val="90"/>
                <w:sz w:val="24"/>
              </w:rPr>
              <w:t> da</w:t>
            </w:r>
            <w:r>
              <w:rPr>
                <w:w w:val="90"/>
                <w:sz w:val="24"/>
              </w:rPr>
              <w:t> pressão</w:t>
            </w:r>
            <w:r>
              <w:rPr>
                <w:w w:val="90"/>
                <w:sz w:val="24"/>
              </w:rPr>
              <w:t> arterial.</w:t>
            </w:r>
            <w:r>
              <w:rPr>
                <w:w w:val="90"/>
                <w:sz w:val="24"/>
              </w:rPr>
              <w:t> A</w:t>
            </w:r>
            <w:r>
              <w:rPr>
                <w:w w:val="90"/>
                <w:sz w:val="24"/>
              </w:rPr>
              <w:t> ação</w:t>
            </w:r>
            <w:r>
              <w:rPr>
                <w:w w:val="90"/>
                <w:sz w:val="24"/>
              </w:rPr>
              <w:t> possibilitou</w:t>
            </w:r>
            <w:r>
              <w:rPr>
                <w:w w:val="90"/>
                <w:sz w:val="24"/>
              </w:rPr>
              <w:t> ampliar</w:t>
            </w:r>
            <w:r>
              <w:rPr>
                <w:w w:val="90"/>
                <w:sz w:val="24"/>
              </w:rPr>
              <w:t> o </w:t>
            </w:r>
            <w:r>
              <w:rPr>
                <w:w w:val="80"/>
                <w:sz w:val="24"/>
              </w:rPr>
              <w:t>conhecimento da população sobre a prevenção e o controle da Hipertensão Arterial, além de contribuir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identificação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possíveis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alterações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em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relação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Saúde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Coração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que</w:t>
            </w:r>
            <w:r>
              <w:rPr>
                <w:spacing w:val="-7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necessitassem</w:t>
            </w:r>
            <w:r>
              <w:rPr>
                <w:spacing w:val="-6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de </w:t>
            </w:r>
            <w:r>
              <w:rPr>
                <w:w w:val="80"/>
                <w:sz w:val="24"/>
              </w:rPr>
              <w:t>avaliação complementar. A atividade favoreceu a conscientização dos participantes sobre a importância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monitoramento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saúde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incentivou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realização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exames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laboratoriais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podem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ser </w:t>
            </w:r>
            <w:r>
              <w:rPr>
                <w:w w:val="80"/>
                <w:sz w:val="24"/>
              </w:rPr>
              <w:t>encontrados na FASICLIN dentro da instituição Fasipe, como o colesterol total e frações, reforçando o </w:t>
            </w:r>
            <w:r>
              <w:rPr>
                <w:spacing w:val="-2"/>
                <w:w w:val="85"/>
                <w:sz w:val="24"/>
              </w:rPr>
              <w:t>papel das ações extensionistas na promoção da saúde, na prevenção de doenças e na aproximação</w:t>
            </w:r>
          </w:p>
          <w:p>
            <w:pPr>
              <w:pStyle w:val="TableParagraph"/>
              <w:spacing w:line="249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entre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w w:val="80"/>
                <w:sz w:val="24"/>
              </w:rPr>
              <w:t>instituição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w w:val="80"/>
                <w:sz w:val="24"/>
              </w:rPr>
              <w:t>ensino</w:t>
            </w:r>
            <w:r>
              <w:rPr>
                <w:spacing w:val="-7"/>
                <w:sz w:val="24"/>
              </w:rPr>
              <w:t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4"/>
                <w:sz w:val="24"/>
              </w:rPr>
              <w:t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80"/>
                <w:sz w:val="24"/>
              </w:rPr>
              <w:t>comunidade.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275" w:hRule="atLeast"/>
        </w:trPr>
        <w:tc>
          <w:tcPr>
            <w:tcW w:w="9210" w:type="dxa"/>
            <w:shd w:val="clear" w:color="auto" w:fill="00AF50"/>
          </w:tcPr>
          <w:p>
            <w:pPr>
              <w:pStyle w:val="TableParagraph"/>
              <w:spacing w:line="255" w:lineRule="exact"/>
              <w:ind w:left="122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  <w:tr>
        <w:trPr>
          <w:trHeight w:val="275" w:hRule="atLeast"/>
        </w:trPr>
        <w:tc>
          <w:tcPr>
            <w:tcW w:w="921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1910" w:h="16840"/>
          <w:pgMar w:header="695" w:footer="0" w:top="1640" w:bottom="280" w:left="1275" w:right="283"/>
        </w:sectPr>
      </w:pPr>
    </w:p>
    <w:p>
      <w:pPr>
        <w:pStyle w:val="BodyText"/>
        <w:spacing w:before="8"/>
        <w:rPr>
          <w:sz w:val="7"/>
        </w:rPr>
      </w:pPr>
    </w:p>
    <w:tbl>
      <w:tblPr>
        <w:tblW w:w="0" w:type="auto"/>
        <w:jc w:val="left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0"/>
      </w:tblGrid>
      <w:tr>
        <w:trPr>
          <w:trHeight w:val="12018" w:hRule="atLeast"/>
        </w:trPr>
        <w:tc>
          <w:tcPr>
            <w:tcW w:w="9210" w:type="dxa"/>
          </w:tcPr>
          <w:p>
            <w:pPr>
              <w:pStyle w:val="TableParagraph"/>
              <w:ind w:left="40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5372100" cy="7162800"/>
                  <wp:effectExtent l="0" t="0" r="0" b="0"/>
                  <wp:docPr id="20" name="Image 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100" cy="716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</w:tr>
    </w:tbl>
    <w:sectPr>
      <w:pgSz w:w="11910" w:h="16840"/>
      <w:pgMar w:header="695" w:footer="0" w:top="1640" w:bottom="280" w:left="127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366656">
          <wp:simplePos x="0" y="0"/>
          <wp:positionH relativeFrom="page">
            <wp:posOffset>3065779</wp:posOffset>
          </wp:positionH>
          <wp:positionV relativeFrom="page">
            <wp:posOffset>441070</wp:posOffset>
          </wp:positionV>
          <wp:extent cx="1425447" cy="47326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5447" cy="47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Jhonne Pedro Pedott Santana</dc:creator>
  <dcterms:created xsi:type="dcterms:W3CDTF">2026-07-13T17:37:39Z</dcterms:created>
  <dcterms:modified xsi:type="dcterms:W3CDTF">2026-07-13T17:37:39Z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para Microsoft 365</vt:lpwstr>
  </property>
</Properties>
</file>